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AD04" w14:textId="77777777" w:rsidR="006A23DC" w:rsidRDefault="006A23DC" w:rsidP="00331E36">
      <w:pPr>
        <w:pStyle w:val="COVERhorsTDM"/>
        <w:spacing w:before="120" w:after="200" w:line="280" w:lineRule="exact"/>
        <w:jc w:val="both"/>
        <w:rPr>
          <w:rFonts w:ascii="Verdana" w:hAnsi="Verdana"/>
          <w:color w:val="00B0F0"/>
          <w:sz w:val="20"/>
        </w:rPr>
      </w:pPr>
      <w:bookmarkStart w:id="0" w:name="_Toc141867711"/>
      <w:bookmarkStart w:id="1" w:name="_Toc114210422"/>
      <w:bookmarkStart w:id="2" w:name="_Toc141867712"/>
    </w:p>
    <w:bookmarkEnd w:id="0"/>
    <w:bookmarkEnd w:id="1"/>
    <w:bookmarkEnd w:id="2"/>
    <w:p w14:paraId="1F35A426" w14:textId="28385897" w:rsidR="00D81803" w:rsidRPr="009D7CAD" w:rsidRDefault="009D7CAD" w:rsidP="008C0654">
      <w:pPr>
        <w:pStyle w:val="COVERcorpstexte"/>
        <w:spacing w:after="200" w:line="280" w:lineRule="exact"/>
        <w:jc w:val="both"/>
        <w:rPr>
          <w:rFonts w:ascii="Verdana" w:hAnsi="Verdana" w:cs="Century-Light"/>
          <w:b/>
          <w:bCs/>
          <w:color w:val="1D95CD"/>
          <w:sz w:val="20"/>
          <w:lang w:bidi="fr-FR"/>
        </w:rPr>
      </w:pPr>
      <w:r w:rsidRPr="009D7CAD">
        <w:rPr>
          <w:rFonts w:ascii="Verdana" w:hAnsi="Verdana" w:cs="Century-Light"/>
          <w:b/>
          <w:bCs/>
          <w:color w:val="1D95CD"/>
          <w:sz w:val="20"/>
          <w:lang w:bidi="fr-FR"/>
        </w:rPr>
        <w:t>COMMISSION QUALITÉ ET VALORISATION</w:t>
      </w:r>
    </w:p>
    <w:p w14:paraId="1B3B216B" w14:textId="467DBD18" w:rsidR="00B43081" w:rsidRPr="00B43081" w:rsidRDefault="009D7CAD" w:rsidP="008C0654">
      <w:pPr>
        <w:pStyle w:val="COVERcorpstexte"/>
        <w:spacing w:after="200" w:line="280" w:lineRule="exact"/>
        <w:jc w:val="both"/>
        <w:rPr>
          <w:rFonts w:ascii="Verdana" w:hAnsi="Verdana" w:cs="Century-Light"/>
          <w:b/>
          <w:bCs/>
          <w:color w:val="000000" w:themeColor="text1"/>
          <w:sz w:val="20"/>
          <w:lang w:bidi="fr-FR"/>
        </w:rPr>
      </w:pPr>
      <w:r w:rsidRPr="009D7CAD">
        <w:rPr>
          <w:rFonts w:ascii="Verdana" w:hAnsi="Verdana" w:cs="Century-Light"/>
          <w:b/>
          <w:bCs/>
          <w:color w:val="000000" w:themeColor="text1"/>
          <w:sz w:val="20"/>
          <w:lang w:bidi="fr-FR"/>
        </w:rPr>
        <w:t>Examen de la synthèse de l’évaluation de la Faculté XXX</w:t>
      </w:r>
      <w:r w:rsidR="00894359">
        <w:rPr>
          <w:rFonts w:ascii="Verdana" w:hAnsi="Verdana" w:cs="Century-Light"/>
          <w:b/>
          <w:bCs/>
          <w:color w:val="000000" w:themeColor="text1"/>
          <w:sz w:val="20"/>
          <w:lang w:bidi="fr-FR"/>
        </w:rPr>
        <w:t xml:space="preserve"> par les membres de la CQV</w:t>
      </w:r>
    </w:p>
    <w:p w14:paraId="77847BCB" w14:textId="08540B1E" w:rsidR="00894359" w:rsidRPr="00B43081" w:rsidRDefault="00894359" w:rsidP="00B43081">
      <w:pPr>
        <w:pStyle w:val="COVERcorpstexte"/>
        <w:spacing w:before="360" w:after="120" w:line="280" w:lineRule="exact"/>
        <w:jc w:val="both"/>
        <w:rPr>
          <w:rFonts w:ascii="Verdana" w:hAnsi="Verdana" w:cs="Century-Light"/>
          <w:b/>
          <w:bCs/>
          <w:color w:val="000000" w:themeColor="text1"/>
          <w:sz w:val="18"/>
          <w:szCs w:val="18"/>
          <w:lang w:bidi="fr-FR"/>
        </w:rPr>
      </w:pPr>
      <w:r w:rsidRPr="00B43081">
        <w:rPr>
          <w:rFonts w:ascii="Verdana" w:hAnsi="Verdana" w:cs="Century-Light"/>
          <w:b/>
          <w:bCs/>
          <w:color w:val="000000" w:themeColor="text1"/>
          <w:sz w:val="18"/>
          <w:szCs w:val="18"/>
          <w:lang w:bidi="fr-FR"/>
        </w:rPr>
        <w:t xml:space="preserve">Contexte : </w:t>
      </w:r>
    </w:p>
    <w:p w14:paraId="6517D32F" w14:textId="73B2D1E2" w:rsidR="00894359" w:rsidRDefault="00894359" w:rsidP="00B43081">
      <w:pPr>
        <w:pStyle w:val="NormalWeb"/>
        <w:spacing w:before="120" w:beforeAutospacing="0" w:after="200" w:afterAutospacing="0"/>
      </w:pPr>
      <w:r>
        <w:rPr>
          <w:rFonts w:ascii="FrutigerLTStd" w:hAnsi="FrutigerLTStd"/>
          <w:sz w:val="32"/>
          <w:szCs w:val="32"/>
        </w:rPr>
        <w:t>« </w:t>
      </w:r>
      <w:r w:rsidRPr="00A2579F">
        <w:rPr>
          <w:rFonts w:ascii="FrutigerLTStd" w:hAnsi="FrutigerLTStd"/>
        </w:rPr>
        <w:t>STRUCTURE ET MODE</w:t>
      </w:r>
      <w:r w:rsidR="00A2579F">
        <w:rPr>
          <w:rFonts w:ascii="FrutigerLTStd" w:hAnsi="FrutigerLTStd"/>
        </w:rPr>
        <w:t xml:space="preserve"> </w:t>
      </w:r>
      <w:r w:rsidRPr="00A2579F">
        <w:rPr>
          <w:rFonts w:ascii="FrutigerLTStd" w:hAnsi="FrutigerLTStd"/>
        </w:rPr>
        <w:t>DE VALIDATION DU DOCUMENT DE SYNTHÈSE</w:t>
      </w:r>
      <w:r>
        <w:rPr>
          <w:rFonts w:ascii="FrutigerLTStd" w:hAnsi="FrutigerLTStd"/>
          <w:sz w:val="32"/>
          <w:szCs w:val="32"/>
        </w:rPr>
        <w:t xml:space="preserve"> </w:t>
      </w:r>
    </w:p>
    <w:p w14:paraId="5E0DAB3B" w14:textId="4B25E1BE" w:rsidR="00894359" w:rsidRDefault="00894359" w:rsidP="00894359">
      <w:pPr>
        <w:pStyle w:val="NormalWeb"/>
      </w:pPr>
      <w:r>
        <w:rPr>
          <w:rFonts w:ascii="FrutigerLTStd" w:hAnsi="FrutigerLTStd"/>
          <w:sz w:val="18"/>
          <w:szCs w:val="18"/>
        </w:rPr>
        <w:t xml:space="preserve">Après que la Direction </w:t>
      </w:r>
      <w:proofErr w:type="gramStart"/>
      <w:r>
        <w:rPr>
          <w:rFonts w:ascii="FrutigerLTStd" w:hAnsi="FrutigerLTStd"/>
          <w:sz w:val="18"/>
          <w:szCs w:val="18"/>
        </w:rPr>
        <w:t>se soit</w:t>
      </w:r>
      <w:proofErr w:type="gramEnd"/>
      <w:r>
        <w:rPr>
          <w:rFonts w:ascii="FrutigerLTStd" w:hAnsi="FrutigerLTStd"/>
          <w:sz w:val="18"/>
          <w:szCs w:val="18"/>
        </w:rPr>
        <w:t xml:space="preserve"> prononcée sur les documents produits lors de la démarche, la personne responsable de l’</w:t>
      </w:r>
      <w:r w:rsidR="00A2579F">
        <w:rPr>
          <w:rFonts w:ascii="FrutigerLTStd" w:hAnsi="FrutigerLTStd"/>
          <w:sz w:val="18"/>
          <w:szCs w:val="18"/>
        </w:rPr>
        <w:t>évaluation</w:t>
      </w:r>
      <w:r>
        <w:rPr>
          <w:rFonts w:ascii="FrutigerLTStd" w:hAnsi="FrutigerLTStd"/>
          <w:sz w:val="18"/>
          <w:szCs w:val="18"/>
        </w:rPr>
        <w:t xml:space="preserve"> prépare un document de synthèse qui comprend notamment : </w:t>
      </w:r>
    </w:p>
    <w:p w14:paraId="4D6EEB9F" w14:textId="5D71CF05" w:rsidR="00894359" w:rsidRDefault="00894359" w:rsidP="00894359">
      <w:pPr>
        <w:pStyle w:val="NormalWeb"/>
        <w:numPr>
          <w:ilvl w:val="0"/>
          <w:numId w:val="10"/>
        </w:numPr>
        <w:rPr>
          <w:rFonts w:ascii="FrutigerLTStd" w:hAnsi="FrutigerLTStd"/>
          <w:position w:val="4"/>
          <w:sz w:val="12"/>
          <w:szCs w:val="12"/>
        </w:rPr>
      </w:pPr>
      <w:proofErr w:type="gramStart"/>
      <w:r>
        <w:rPr>
          <w:rFonts w:ascii="FrutigerLTStd" w:hAnsi="FrutigerLTStd"/>
          <w:position w:val="4"/>
          <w:sz w:val="18"/>
          <w:szCs w:val="18"/>
        </w:rPr>
        <w:t>un</w:t>
      </w:r>
      <w:proofErr w:type="gramEnd"/>
      <w:r>
        <w:rPr>
          <w:rFonts w:ascii="FrutigerLTStd" w:hAnsi="FrutigerLTStd"/>
          <w:position w:val="4"/>
          <w:sz w:val="18"/>
          <w:szCs w:val="18"/>
        </w:rPr>
        <w:t xml:space="preserve"> résumé de l’auto-évaluation qui reprend les principaux éléments du rapport d’</w:t>
      </w:r>
      <w:r w:rsidR="00A2579F">
        <w:rPr>
          <w:rFonts w:ascii="FrutigerLTStd" w:hAnsi="FrutigerLTStd"/>
          <w:position w:val="4"/>
          <w:sz w:val="18"/>
          <w:szCs w:val="18"/>
        </w:rPr>
        <w:t>auto-évaluation</w:t>
      </w:r>
      <w:r>
        <w:rPr>
          <w:rFonts w:ascii="FrutigerLTStd" w:hAnsi="FrutigerLTStd"/>
          <w:position w:val="4"/>
          <w:sz w:val="18"/>
          <w:szCs w:val="18"/>
        </w:rPr>
        <w:t xml:space="preserve"> (objet évalué́, contexte et déroulement de l’évaluation, bilan des points forts et des points à améliorer par thème du canevas); </w:t>
      </w:r>
    </w:p>
    <w:p w14:paraId="33520FE6" w14:textId="29A3B1D8" w:rsidR="00894359" w:rsidRDefault="00894359" w:rsidP="00894359">
      <w:pPr>
        <w:pStyle w:val="NormalWeb"/>
        <w:numPr>
          <w:ilvl w:val="0"/>
          <w:numId w:val="10"/>
        </w:numPr>
        <w:rPr>
          <w:rFonts w:ascii="FrutigerLTStd" w:hAnsi="FrutigerLTStd"/>
          <w:position w:val="4"/>
          <w:sz w:val="12"/>
          <w:szCs w:val="12"/>
        </w:rPr>
      </w:pPr>
      <w:proofErr w:type="gramStart"/>
      <w:r>
        <w:rPr>
          <w:rFonts w:ascii="FrutigerLTStd" w:hAnsi="FrutigerLTStd"/>
          <w:position w:val="4"/>
          <w:sz w:val="18"/>
          <w:szCs w:val="18"/>
        </w:rPr>
        <w:t>un</w:t>
      </w:r>
      <w:proofErr w:type="gramEnd"/>
      <w:r>
        <w:rPr>
          <w:rFonts w:ascii="FrutigerLTStd" w:hAnsi="FrutigerLTStd"/>
          <w:position w:val="4"/>
          <w:sz w:val="18"/>
          <w:szCs w:val="18"/>
        </w:rPr>
        <w:t xml:space="preserve"> résumé́ de l’avis du </w:t>
      </w:r>
      <w:r w:rsidR="00355820">
        <w:rPr>
          <w:rFonts w:ascii="FrutigerLTStd" w:hAnsi="FrutigerLTStd"/>
          <w:position w:val="4"/>
          <w:sz w:val="18"/>
          <w:szCs w:val="18"/>
        </w:rPr>
        <w:t>comité</w:t>
      </w:r>
      <w:r>
        <w:rPr>
          <w:rFonts w:ascii="FrutigerLTStd" w:hAnsi="FrutigerLTStd"/>
          <w:position w:val="4"/>
          <w:sz w:val="18"/>
          <w:szCs w:val="18"/>
        </w:rPr>
        <w:t xml:space="preserve"> d’</w:t>
      </w:r>
      <w:proofErr w:type="spellStart"/>
      <w:r>
        <w:rPr>
          <w:rFonts w:ascii="FrutigerLTStd" w:hAnsi="FrutigerLTStd"/>
          <w:position w:val="4"/>
          <w:sz w:val="18"/>
          <w:szCs w:val="18"/>
        </w:rPr>
        <w:t>expert·e·s</w:t>
      </w:r>
      <w:proofErr w:type="spellEnd"/>
      <w:r>
        <w:rPr>
          <w:rFonts w:ascii="FrutigerLTStd" w:hAnsi="FrutigerLTStd"/>
          <w:position w:val="4"/>
          <w:sz w:val="18"/>
          <w:szCs w:val="18"/>
        </w:rPr>
        <w:t xml:space="preserve"> et de la prise de position de la faculté sur cet avis ; </w:t>
      </w:r>
    </w:p>
    <w:p w14:paraId="6E38BBED" w14:textId="3CD6B913" w:rsidR="00894359" w:rsidRDefault="00894359" w:rsidP="00894359">
      <w:pPr>
        <w:pStyle w:val="NormalWeb"/>
        <w:numPr>
          <w:ilvl w:val="0"/>
          <w:numId w:val="10"/>
        </w:numPr>
        <w:rPr>
          <w:rFonts w:ascii="FrutigerLTStd" w:hAnsi="FrutigerLTStd"/>
          <w:position w:val="4"/>
          <w:sz w:val="12"/>
          <w:szCs w:val="12"/>
        </w:rPr>
      </w:pPr>
      <w:proofErr w:type="gramStart"/>
      <w:r>
        <w:rPr>
          <w:rFonts w:ascii="FrutigerLTStd" w:hAnsi="FrutigerLTStd"/>
          <w:position w:val="4"/>
          <w:sz w:val="18"/>
          <w:szCs w:val="18"/>
        </w:rPr>
        <w:t>la</w:t>
      </w:r>
      <w:proofErr w:type="gramEnd"/>
      <w:r>
        <w:rPr>
          <w:rFonts w:ascii="FrutigerLTStd" w:hAnsi="FrutigerLTStd"/>
          <w:position w:val="4"/>
          <w:sz w:val="18"/>
          <w:szCs w:val="18"/>
        </w:rPr>
        <w:t xml:space="preserve"> version finale du plan de développement. </w:t>
      </w:r>
    </w:p>
    <w:p w14:paraId="118E56FB" w14:textId="299ACFAD" w:rsidR="00894359" w:rsidRDefault="00894359" w:rsidP="00894359">
      <w:pPr>
        <w:pStyle w:val="NormalWeb"/>
        <w:rPr>
          <w:rFonts w:ascii="FrutigerLTStd" w:hAnsi="FrutigerLTStd"/>
          <w:position w:val="4"/>
          <w:sz w:val="12"/>
          <w:szCs w:val="12"/>
        </w:rPr>
      </w:pPr>
      <w:r>
        <w:rPr>
          <w:rFonts w:ascii="FrutigerLTStd" w:hAnsi="FrutigerLTStd"/>
          <w:position w:val="4"/>
          <w:sz w:val="18"/>
          <w:szCs w:val="18"/>
        </w:rPr>
        <w:t xml:space="preserve">Ce rapport de synthèse est transmis à la Cellule Qualité au plus tard six mois après la visite des </w:t>
      </w:r>
      <w:proofErr w:type="spellStart"/>
      <w:r>
        <w:rPr>
          <w:rFonts w:ascii="FrutigerLTStd" w:hAnsi="FrutigerLTStd"/>
          <w:position w:val="4"/>
          <w:sz w:val="18"/>
          <w:szCs w:val="18"/>
        </w:rPr>
        <w:t>expert∙e∙s</w:t>
      </w:r>
      <w:proofErr w:type="spellEnd"/>
      <w:r>
        <w:rPr>
          <w:rFonts w:ascii="FrutigerLTStd" w:hAnsi="FrutigerLTStd"/>
          <w:position w:val="4"/>
          <w:sz w:val="18"/>
          <w:szCs w:val="18"/>
        </w:rPr>
        <w:t xml:space="preserve">. </w:t>
      </w:r>
    </w:p>
    <w:p w14:paraId="1588F16E" w14:textId="133AF599" w:rsidR="00894359" w:rsidRDefault="00894359" w:rsidP="00894359">
      <w:pPr>
        <w:pStyle w:val="NormalWeb"/>
      </w:pPr>
      <w:r>
        <w:rPr>
          <w:rFonts w:ascii="FrutigerLTStd" w:hAnsi="FrutigerLTStd"/>
          <w:sz w:val="18"/>
          <w:szCs w:val="18"/>
        </w:rPr>
        <w:t xml:space="preserve">La CQV désigne trois de ses membres (dont </w:t>
      </w:r>
      <w:proofErr w:type="spellStart"/>
      <w:r>
        <w:rPr>
          <w:rFonts w:ascii="FrutigerLTStd" w:hAnsi="FrutigerLTStd"/>
          <w:sz w:val="18"/>
          <w:szCs w:val="18"/>
        </w:rPr>
        <w:t>un·e</w:t>
      </w:r>
      <w:proofErr w:type="spellEnd"/>
      <w:r>
        <w:rPr>
          <w:rFonts w:ascii="FrutigerLTStd" w:hAnsi="FrutigerLTStd"/>
          <w:sz w:val="18"/>
          <w:szCs w:val="18"/>
        </w:rPr>
        <w:t xml:space="preserve"> </w:t>
      </w:r>
      <w:proofErr w:type="spellStart"/>
      <w:r>
        <w:rPr>
          <w:rFonts w:ascii="FrutigerLTStd" w:hAnsi="FrutigerLTStd"/>
          <w:sz w:val="18"/>
          <w:szCs w:val="18"/>
        </w:rPr>
        <w:t>étudiant·e</w:t>
      </w:r>
      <w:proofErr w:type="spellEnd"/>
      <w:r>
        <w:rPr>
          <w:rFonts w:ascii="FrutigerLTStd" w:hAnsi="FrutigerLTStd"/>
          <w:sz w:val="18"/>
          <w:szCs w:val="18"/>
        </w:rPr>
        <w:t xml:space="preserve"> et </w:t>
      </w:r>
      <w:proofErr w:type="spellStart"/>
      <w:r>
        <w:rPr>
          <w:rFonts w:ascii="FrutigerLTStd" w:hAnsi="FrutigerLTStd"/>
          <w:sz w:val="18"/>
          <w:szCs w:val="18"/>
        </w:rPr>
        <w:t>un·e</w:t>
      </w:r>
      <w:proofErr w:type="spellEnd"/>
      <w:r>
        <w:rPr>
          <w:rFonts w:ascii="FrutigerLTStd" w:hAnsi="FrutigerLTStd"/>
          <w:sz w:val="18"/>
          <w:szCs w:val="18"/>
        </w:rPr>
        <w:t xml:space="preserve"> </w:t>
      </w:r>
      <w:proofErr w:type="spellStart"/>
      <w:r>
        <w:rPr>
          <w:rFonts w:ascii="FrutigerLTStd" w:hAnsi="FrutigerLTStd"/>
          <w:sz w:val="18"/>
          <w:szCs w:val="18"/>
        </w:rPr>
        <w:t>professeur·e</w:t>
      </w:r>
      <w:proofErr w:type="spellEnd"/>
      <w:r>
        <w:rPr>
          <w:rFonts w:ascii="FrutigerLTStd" w:hAnsi="FrutigerLTStd"/>
          <w:sz w:val="18"/>
          <w:szCs w:val="18"/>
        </w:rPr>
        <w:t xml:space="preserve">, ainsi qu’un membre du PAT ou du corps </w:t>
      </w:r>
      <w:r w:rsidR="00B43081">
        <w:rPr>
          <w:rFonts w:ascii="FrutigerLTStd" w:hAnsi="FrutigerLTStd"/>
          <w:sz w:val="18"/>
          <w:szCs w:val="18"/>
        </w:rPr>
        <w:t>intermédiaire</w:t>
      </w:r>
      <w:r>
        <w:rPr>
          <w:rFonts w:ascii="FrutigerLTStd" w:hAnsi="FrutigerLTStd"/>
          <w:sz w:val="18"/>
          <w:szCs w:val="18"/>
        </w:rPr>
        <w:t xml:space="preserve">) pour examiner le contenu de cette synthèse. Leur rôle consiste </w:t>
      </w:r>
      <w:proofErr w:type="spellStart"/>
      <w:r>
        <w:rPr>
          <w:rFonts w:ascii="FrutigerLTStd" w:hAnsi="FrutigerLTStd"/>
          <w:sz w:val="18"/>
          <w:szCs w:val="18"/>
        </w:rPr>
        <w:t>a</w:t>
      </w:r>
      <w:proofErr w:type="spellEnd"/>
      <w:r>
        <w:rPr>
          <w:rFonts w:ascii="FrutigerLTStd" w:hAnsi="FrutigerLTStd"/>
          <w:sz w:val="18"/>
          <w:szCs w:val="18"/>
        </w:rPr>
        <w:t xml:space="preserve">̀ s’assurer que la synthèse rend compte des principaux éléments de l’auto-évaluation et que le point de vue du </w:t>
      </w:r>
      <w:r w:rsidR="00355820">
        <w:rPr>
          <w:rFonts w:ascii="FrutigerLTStd" w:hAnsi="FrutigerLTStd"/>
          <w:sz w:val="18"/>
          <w:szCs w:val="18"/>
        </w:rPr>
        <w:t>comité</w:t>
      </w:r>
      <w:r>
        <w:rPr>
          <w:rFonts w:ascii="FrutigerLTStd" w:hAnsi="FrutigerLTStd"/>
          <w:sz w:val="18"/>
          <w:szCs w:val="18"/>
        </w:rPr>
        <w:t xml:space="preserve"> d’</w:t>
      </w:r>
      <w:proofErr w:type="spellStart"/>
      <w:r>
        <w:rPr>
          <w:rFonts w:ascii="FrutigerLTStd" w:hAnsi="FrutigerLTStd"/>
          <w:sz w:val="18"/>
          <w:szCs w:val="18"/>
        </w:rPr>
        <w:t>expert·e·s</w:t>
      </w:r>
      <w:proofErr w:type="spellEnd"/>
      <w:r>
        <w:rPr>
          <w:rFonts w:ascii="FrutigerLTStd" w:hAnsi="FrutigerLTStd"/>
          <w:sz w:val="18"/>
          <w:szCs w:val="18"/>
        </w:rPr>
        <w:t xml:space="preserve"> ainsi que les remarques de la Direction y ont été intégrés. Si nécessaire, ces membres </w:t>
      </w:r>
      <w:r w:rsidR="00355820">
        <w:rPr>
          <w:rFonts w:ascii="FrutigerLTStd" w:hAnsi="FrutigerLTStd"/>
          <w:sz w:val="18"/>
          <w:szCs w:val="18"/>
        </w:rPr>
        <w:t>relèvent :</w:t>
      </w:r>
      <w:r>
        <w:rPr>
          <w:rFonts w:ascii="FrutigerLTStd" w:hAnsi="FrutigerLTStd"/>
          <w:sz w:val="18"/>
          <w:szCs w:val="18"/>
        </w:rPr>
        <w:t xml:space="preserve"> </w:t>
      </w:r>
    </w:p>
    <w:p w14:paraId="41A2BA30" w14:textId="33FADC35" w:rsidR="00894359" w:rsidRDefault="00894359" w:rsidP="00FA67F9">
      <w:pPr>
        <w:pStyle w:val="NormalWeb"/>
        <w:numPr>
          <w:ilvl w:val="0"/>
          <w:numId w:val="14"/>
        </w:numPr>
        <w:ind w:left="714" w:hanging="357"/>
        <w:contextualSpacing/>
      </w:pPr>
      <w:proofErr w:type="gramStart"/>
      <w:r>
        <w:rPr>
          <w:rFonts w:ascii="FrutigerLTStd" w:hAnsi="FrutigerLTStd"/>
          <w:sz w:val="18"/>
          <w:szCs w:val="18"/>
        </w:rPr>
        <w:t>les</w:t>
      </w:r>
      <w:proofErr w:type="gramEnd"/>
      <w:r>
        <w:rPr>
          <w:rFonts w:ascii="FrutigerLTStd" w:hAnsi="FrutigerLTStd"/>
          <w:sz w:val="18"/>
          <w:szCs w:val="18"/>
        </w:rPr>
        <w:t xml:space="preserve"> aspects importants du rapport d’auto-évaluation qui ne sont pas mentionnés ; </w:t>
      </w:r>
    </w:p>
    <w:p w14:paraId="1ACDAA3E" w14:textId="70EA5A2E" w:rsidR="00894359" w:rsidRDefault="00894359" w:rsidP="00894359">
      <w:pPr>
        <w:pStyle w:val="NormalWeb"/>
        <w:numPr>
          <w:ilvl w:val="0"/>
          <w:numId w:val="11"/>
        </w:numPr>
        <w:rPr>
          <w:rFonts w:ascii="FrutigerLTStd" w:hAnsi="FrutigerLTStd"/>
          <w:position w:val="4"/>
          <w:sz w:val="12"/>
          <w:szCs w:val="12"/>
        </w:rPr>
      </w:pPr>
      <w:proofErr w:type="gramStart"/>
      <w:r>
        <w:rPr>
          <w:rFonts w:ascii="FrutigerLTStd" w:hAnsi="FrutigerLTStd"/>
          <w:position w:val="4"/>
          <w:sz w:val="18"/>
          <w:szCs w:val="18"/>
        </w:rPr>
        <w:t>les</w:t>
      </w:r>
      <w:proofErr w:type="gramEnd"/>
      <w:r>
        <w:rPr>
          <w:rFonts w:ascii="FrutigerLTStd" w:hAnsi="FrutigerLTStd"/>
          <w:position w:val="4"/>
          <w:sz w:val="18"/>
          <w:szCs w:val="18"/>
        </w:rPr>
        <w:t xml:space="preserve"> observations des </w:t>
      </w:r>
      <w:proofErr w:type="spellStart"/>
      <w:r>
        <w:rPr>
          <w:rFonts w:ascii="FrutigerLTStd" w:hAnsi="FrutigerLTStd"/>
          <w:position w:val="4"/>
          <w:sz w:val="18"/>
          <w:szCs w:val="18"/>
        </w:rPr>
        <w:t>expert∙e∙s</w:t>
      </w:r>
      <w:proofErr w:type="spellEnd"/>
      <w:r>
        <w:rPr>
          <w:rFonts w:ascii="FrutigerLTStd" w:hAnsi="FrutigerLTStd"/>
          <w:position w:val="4"/>
          <w:sz w:val="18"/>
          <w:szCs w:val="18"/>
        </w:rPr>
        <w:t xml:space="preserve">, considérées comme importantes, qui n’ont pas été évoquées; </w:t>
      </w:r>
    </w:p>
    <w:p w14:paraId="5F08C817" w14:textId="33F0DEC3" w:rsidR="00894359" w:rsidRDefault="00894359" w:rsidP="00894359">
      <w:pPr>
        <w:pStyle w:val="NormalWeb"/>
        <w:numPr>
          <w:ilvl w:val="0"/>
          <w:numId w:val="11"/>
        </w:numPr>
        <w:rPr>
          <w:rFonts w:ascii="FrutigerLTStd" w:hAnsi="FrutigerLTStd"/>
          <w:position w:val="4"/>
          <w:sz w:val="12"/>
          <w:szCs w:val="12"/>
        </w:rPr>
      </w:pPr>
      <w:proofErr w:type="gramStart"/>
      <w:r>
        <w:rPr>
          <w:rFonts w:ascii="FrutigerLTStd" w:hAnsi="FrutigerLTStd"/>
          <w:position w:val="4"/>
          <w:sz w:val="18"/>
          <w:szCs w:val="18"/>
        </w:rPr>
        <w:t>les</w:t>
      </w:r>
      <w:proofErr w:type="gramEnd"/>
      <w:r>
        <w:rPr>
          <w:rFonts w:ascii="FrutigerLTStd" w:hAnsi="FrutigerLTStd"/>
          <w:position w:val="4"/>
          <w:sz w:val="18"/>
          <w:szCs w:val="18"/>
        </w:rPr>
        <w:t xml:space="preserve"> remarques de la Direction n’ayant pas été prises en compte. </w:t>
      </w:r>
    </w:p>
    <w:p w14:paraId="2C9BACE4" w14:textId="6DCB03B3" w:rsidR="00894359" w:rsidRDefault="00894359" w:rsidP="00894359">
      <w:pPr>
        <w:pStyle w:val="NormalWeb"/>
      </w:pPr>
      <w:r>
        <w:rPr>
          <w:rFonts w:ascii="FrutigerLTStd" w:hAnsi="FrutigerLTStd"/>
          <w:sz w:val="18"/>
          <w:szCs w:val="18"/>
        </w:rPr>
        <w:t xml:space="preserve">Sur les deux derniers points, les trois membres de la CQV ne jugent pas la pertinence des éléments relevés par </w:t>
      </w:r>
      <w:proofErr w:type="gramStart"/>
      <w:r>
        <w:rPr>
          <w:rFonts w:ascii="FrutigerLTStd" w:hAnsi="FrutigerLTStd"/>
          <w:sz w:val="18"/>
          <w:szCs w:val="18"/>
        </w:rPr>
        <w:t xml:space="preserve">les </w:t>
      </w:r>
      <w:proofErr w:type="spellStart"/>
      <w:r>
        <w:rPr>
          <w:rFonts w:ascii="FrutigerLTStd" w:hAnsi="FrutigerLTStd"/>
          <w:sz w:val="18"/>
          <w:szCs w:val="18"/>
        </w:rPr>
        <w:t>expert</w:t>
      </w:r>
      <w:proofErr w:type="gramEnd"/>
      <w:r>
        <w:rPr>
          <w:rFonts w:ascii="FrutigerLTStd" w:hAnsi="FrutigerLTStd"/>
          <w:sz w:val="18"/>
          <w:szCs w:val="18"/>
        </w:rPr>
        <w:t>·e·s</w:t>
      </w:r>
      <w:proofErr w:type="spellEnd"/>
      <w:r>
        <w:rPr>
          <w:rFonts w:ascii="FrutigerLTStd" w:hAnsi="FrutigerLTStd"/>
          <w:sz w:val="18"/>
          <w:szCs w:val="18"/>
        </w:rPr>
        <w:t xml:space="preserve"> ou la Direction, mais s’assurent que la faculté a pris en compte leur avis. Pour cela, les trois membres analysent si la faculté a </w:t>
      </w:r>
      <w:r w:rsidR="004C697A">
        <w:rPr>
          <w:rFonts w:ascii="FrutigerLTStd" w:hAnsi="FrutigerLTStd"/>
          <w:sz w:val="18"/>
          <w:szCs w:val="18"/>
        </w:rPr>
        <w:t>modifié</w:t>
      </w:r>
      <w:r>
        <w:rPr>
          <w:rFonts w:ascii="FrutigerLTStd" w:hAnsi="FrutigerLTStd"/>
          <w:sz w:val="18"/>
          <w:szCs w:val="18"/>
        </w:rPr>
        <w:t xml:space="preserve"> son plan de </w:t>
      </w:r>
      <w:r w:rsidR="004C697A">
        <w:rPr>
          <w:rFonts w:ascii="FrutigerLTStd" w:hAnsi="FrutigerLTStd"/>
          <w:sz w:val="18"/>
          <w:szCs w:val="18"/>
        </w:rPr>
        <w:t>développement</w:t>
      </w:r>
      <w:r>
        <w:rPr>
          <w:rFonts w:ascii="FrutigerLTStd" w:hAnsi="FrutigerLTStd"/>
          <w:sz w:val="18"/>
          <w:szCs w:val="18"/>
        </w:rPr>
        <w:t xml:space="preserve"> sur la base des recommandations des </w:t>
      </w:r>
      <w:proofErr w:type="spellStart"/>
      <w:r>
        <w:rPr>
          <w:rFonts w:ascii="FrutigerLTStd" w:hAnsi="FrutigerLTStd"/>
          <w:sz w:val="18"/>
          <w:szCs w:val="18"/>
        </w:rPr>
        <w:t>expert·e·s</w:t>
      </w:r>
      <w:proofErr w:type="spellEnd"/>
      <w:r>
        <w:rPr>
          <w:rFonts w:ascii="FrutigerLTStd" w:hAnsi="FrutigerLTStd"/>
          <w:sz w:val="18"/>
          <w:szCs w:val="18"/>
        </w:rPr>
        <w:t xml:space="preserve"> ou des remarques de la Direction. Le cas échéant, la prise de position de la faculté devrait permettre de comprendre pourquoi elle n’a pas </w:t>
      </w:r>
      <w:r w:rsidR="004C697A">
        <w:rPr>
          <w:rFonts w:ascii="FrutigerLTStd" w:hAnsi="FrutigerLTStd"/>
          <w:sz w:val="18"/>
          <w:szCs w:val="18"/>
        </w:rPr>
        <w:t>souhaité</w:t>
      </w:r>
      <w:r>
        <w:rPr>
          <w:rFonts w:ascii="FrutigerLTStd" w:hAnsi="FrutigerLTStd"/>
          <w:sz w:val="18"/>
          <w:szCs w:val="18"/>
        </w:rPr>
        <w:t xml:space="preserve"> intégrer les recommandations des </w:t>
      </w:r>
      <w:proofErr w:type="spellStart"/>
      <w:r>
        <w:rPr>
          <w:rFonts w:ascii="FrutigerLTStd" w:hAnsi="FrutigerLTStd"/>
          <w:sz w:val="18"/>
          <w:szCs w:val="18"/>
        </w:rPr>
        <w:t>expert·e·s</w:t>
      </w:r>
      <w:proofErr w:type="spellEnd"/>
      <w:r>
        <w:rPr>
          <w:rFonts w:ascii="FrutigerLTStd" w:hAnsi="FrutigerLTStd"/>
          <w:sz w:val="18"/>
          <w:szCs w:val="18"/>
        </w:rPr>
        <w:t xml:space="preserve"> (en </w:t>
      </w:r>
      <w:r w:rsidR="00A2579F">
        <w:rPr>
          <w:rFonts w:ascii="FrutigerLTStd" w:hAnsi="FrutigerLTStd"/>
          <w:sz w:val="18"/>
          <w:szCs w:val="18"/>
        </w:rPr>
        <w:t>totalité</w:t>
      </w:r>
      <w:r>
        <w:rPr>
          <w:rFonts w:ascii="FrutigerLTStd" w:hAnsi="FrutigerLTStd"/>
          <w:sz w:val="18"/>
          <w:szCs w:val="18"/>
        </w:rPr>
        <w:t xml:space="preserve"> ou en partie). Les trois membres ne se prononcent pas sur les arguments de la faculté, mais sur le fait qu’elle a défendu ou non sa position. </w:t>
      </w:r>
    </w:p>
    <w:p w14:paraId="503BB89F" w14:textId="7C97FEC6" w:rsidR="00894359" w:rsidRDefault="00894359" w:rsidP="00894359">
      <w:pPr>
        <w:pStyle w:val="NormalWeb"/>
      </w:pPr>
      <w:r>
        <w:rPr>
          <w:rFonts w:ascii="FrutigerLTStd" w:hAnsi="FrutigerLTStd"/>
          <w:sz w:val="18"/>
          <w:szCs w:val="18"/>
        </w:rPr>
        <w:t xml:space="preserve">Sur la base de ce préavis, la CQV recommande à la Direction de publier la synthèse ou de demander à la faculté de la modifier. Le cas échéant, la CQV donne ses recommandations sur la synthèse modifiée après nouveau préavis des trois membres désignés. </w:t>
      </w:r>
    </w:p>
    <w:p w14:paraId="463A0CF7" w14:textId="77777777" w:rsidR="00E95262" w:rsidRDefault="00894359" w:rsidP="00E95262">
      <w:pPr>
        <w:pStyle w:val="NormalWeb"/>
        <w:spacing w:after="120" w:afterAutospacing="0"/>
        <w:rPr>
          <w:rFonts w:ascii="FrutigerLTStd" w:hAnsi="FrutigerLTStd"/>
          <w:sz w:val="18"/>
          <w:szCs w:val="18"/>
        </w:rPr>
      </w:pPr>
      <w:r>
        <w:rPr>
          <w:rFonts w:ascii="FrutigerLTStd" w:hAnsi="FrutigerLTStd"/>
          <w:sz w:val="18"/>
          <w:szCs w:val="18"/>
        </w:rPr>
        <w:t xml:space="preserve">La Cellule Qualité avise la personne responsable de l’évaluation des recommandations de la CQV. Lorsque le document de </w:t>
      </w:r>
      <w:r w:rsidR="00B43081">
        <w:rPr>
          <w:rFonts w:ascii="FrutigerLTStd" w:hAnsi="FrutigerLTStd"/>
          <w:sz w:val="18"/>
          <w:szCs w:val="18"/>
        </w:rPr>
        <w:t>synthèse</w:t>
      </w:r>
      <w:r>
        <w:rPr>
          <w:rFonts w:ascii="FrutigerLTStd" w:hAnsi="FrutigerLTStd"/>
          <w:sz w:val="18"/>
          <w:szCs w:val="18"/>
        </w:rPr>
        <w:t xml:space="preserve"> a </w:t>
      </w:r>
      <w:r w:rsidR="00A2579F">
        <w:rPr>
          <w:rFonts w:ascii="FrutigerLTStd" w:hAnsi="FrutigerLTStd"/>
          <w:sz w:val="18"/>
          <w:szCs w:val="18"/>
        </w:rPr>
        <w:t>été</w:t>
      </w:r>
      <w:r>
        <w:rPr>
          <w:rFonts w:ascii="FrutigerLTStd" w:hAnsi="FrutigerLTStd"/>
          <w:sz w:val="18"/>
          <w:szCs w:val="18"/>
        </w:rPr>
        <w:t xml:space="preserve"> </w:t>
      </w:r>
      <w:r w:rsidR="00B43081">
        <w:rPr>
          <w:rFonts w:ascii="FrutigerLTStd" w:hAnsi="FrutigerLTStd"/>
          <w:sz w:val="18"/>
          <w:szCs w:val="18"/>
        </w:rPr>
        <w:t>approuvé</w:t>
      </w:r>
      <w:r>
        <w:rPr>
          <w:rFonts w:ascii="FrutigerLTStd" w:hAnsi="FrutigerLTStd"/>
          <w:sz w:val="18"/>
          <w:szCs w:val="18"/>
        </w:rPr>
        <w:t xml:space="preserve"> par la Direction, il est rendu public sur le site Internet de la Culture Qualité. » </w:t>
      </w:r>
    </w:p>
    <w:p w14:paraId="39AC8DC2" w14:textId="3E330455" w:rsidR="00A2579F" w:rsidRPr="00A2579F" w:rsidRDefault="00894359" w:rsidP="00894359">
      <w:pPr>
        <w:pStyle w:val="NormalWeb"/>
        <w:rPr>
          <w:rFonts w:ascii="FrutigerLTStd" w:hAnsi="FrutigerLTStd"/>
          <w:sz w:val="18"/>
          <w:szCs w:val="18"/>
        </w:rPr>
      </w:pPr>
      <w:r>
        <w:rPr>
          <w:rFonts w:ascii="FrutigerLTStd" w:hAnsi="FrutigerLTStd"/>
          <w:sz w:val="18"/>
          <w:szCs w:val="18"/>
        </w:rPr>
        <w:t xml:space="preserve">(Guide évaluation des faculté, pp. 29-30 </w:t>
      </w:r>
      <w:hyperlink r:id="rId7" w:history="1">
        <w:r w:rsidRPr="009D073E">
          <w:rPr>
            <w:rStyle w:val="Lienhypertexte"/>
            <w:rFonts w:ascii="FrutigerLTStd" w:hAnsi="FrutigerLTStd"/>
            <w:sz w:val="18"/>
            <w:szCs w:val="18"/>
          </w:rPr>
          <w:t>https://www.unil.ch/culture-qualite/files/live/sites/culture-qualite/files/shared/Eval_facultes/Guide.pdf</w:t>
        </w:r>
      </w:hyperlink>
      <w:r>
        <w:rPr>
          <w:rFonts w:ascii="FrutigerLTStd" w:hAnsi="FrutigerLTStd"/>
          <w:sz w:val="18"/>
          <w:szCs w:val="18"/>
        </w:rPr>
        <w:t xml:space="preserve"> )</w:t>
      </w:r>
    </w:p>
    <w:p w14:paraId="55E45B16" w14:textId="3C1042A3" w:rsidR="00FA67F9" w:rsidRPr="00355820" w:rsidRDefault="004C697A" w:rsidP="008C0654">
      <w:pPr>
        <w:pStyle w:val="COVERcorpstexte"/>
        <w:spacing w:after="200" w:line="280" w:lineRule="exact"/>
        <w:jc w:val="both"/>
        <w:rPr>
          <w:rFonts w:ascii="Verdana" w:hAnsi="Verdana" w:cs="Century-Light"/>
          <w:color w:val="000000" w:themeColor="text1"/>
          <w:sz w:val="18"/>
          <w:szCs w:val="18"/>
          <w:lang w:bidi="fr-FR"/>
        </w:rPr>
      </w:pPr>
      <w:r w:rsidRPr="00A2579F">
        <w:rPr>
          <w:rFonts w:ascii="Verdana" w:hAnsi="Verdana" w:cs="Century-Light"/>
          <w:color w:val="000000" w:themeColor="text1"/>
          <w:sz w:val="18"/>
          <w:szCs w:val="18"/>
          <w:lang w:bidi="fr-FR"/>
        </w:rPr>
        <w:t xml:space="preserve">Autre source d’informations : le Mini-guide à destination des membres de la CQV : </w:t>
      </w:r>
      <w:hyperlink r:id="rId8" w:history="1">
        <w:r w:rsidRPr="00A2579F">
          <w:rPr>
            <w:rStyle w:val="Lienhypertexte"/>
            <w:rFonts w:ascii="Verdana" w:hAnsi="Verdana" w:cs="Century-Light"/>
            <w:sz w:val="18"/>
            <w:szCs w:val="18"/>
            <w:lang w:bidi="fr-FR"/>
          </w:rPr>
          <w:t>https://www.unil.ch/culture-qualite/files/live/sites/culture-qualite/files/shared/COVER/Mini-guide%20accompagnant%20le%20m</w:t>
        </w:r>
        <w:r w:rsidRPr="00A2579F">
          <w:rPr>
            <w:rStyle w:val="Lienhypertexte"/>
            <w:rFonts w:ascii="Verdana" w:hAnsi="Verdana" w:cs="Century-Light"/>
            <w:sz w:val="18"/>
            <w:szCs w:val="18"/>
            <w:lang w:bidi="fr-FR"/>
          </w:rPr>
          <w:t>a</w:t>
        </w:r>
        <w:r w:rsidRPr="00A2579F">
          <w:rPr>
            <w:rStyle w:val="Lienhypertexte"/>
            <w:rFonts w:ascii="Verdana" w:hAnsi="Verdana" w:cs="Century-Light"/>
            <w:sz w:val="18"/>
            <w:szCs w:val="18"/>
            <w:lang w:bidi="fr-FR"/>
          </w:rPr>
          <w:t>ndat-adopte-test.pdf</w:t>
        </w:r>
      </w:hyperlink>
      <w:r w:rsidRPr="00A2579F">
        <w:rPr>
          <w:rFonts w:ascii="Verdana" w:hAnsi="Verdana" w:cs="Century-Light"/>
          <w:color w:val="000000" w:themeColor="text1"/>
          <w:sz w:val="18"/>
          <w:szCs w:val="18"/>
          <w:lang w:bidi="fr-FR"/>
        </w:rPr>
        <w:t xml:space="preserve"> </w:t>
      </w:r>
    </w:p>
    <w:p w14:paraId="50083BF6" w14:textId="6E5BA923" w:rsidR="00894359" w:rsidRPr="00B223C0" w:rsidRDefault="00894359" w:rsidP="008C0654">
      <w:pPr>
        <w:pStyle w:val="COVERcorpstexte"/>
        <w:spacing w:after="200" w:line="280" w:lineRule="exact"/>
        <w:jc w:val="both"/>
        <w:rPr>
          <w:rFonts w:ascii="Verdana" w:hAnsi="Verdana" w:cs="Century-Light"/>
          <w:b/>
          <w:bCs/>
          <w:color w:val="000000" w:themeColor="text1"/>
          <w:sz w:val="18"/>
          <w:szCs w:val="18"/>
          <w:lang w:bidi="fr-FR"/>
        </w:rPr>
      </w:pPr>
      <w:r w:rsidRPr="00B223C0">
        <w:rPr>
          <w:rFonts w:ascii="Verdana" w:hAnsi="Verdana" w:cs="Century-Light"/>
          <w:b/>
          <w:bCs/>
          <w:color w:val="000000" w:themeColor="text1"/>
          <w:sz w:val="18"/>
          <w:szCs w:val="18"/>
          <w:lang w:bidi="fr-FR"/>
        </w:rPr>
        <w:lastRenderedPageBreak/>
        <w:t>Canevas de rapport </w:t>
      </w:r>
      <w:r w:rsidR="00355820" w:rsidRPr="00B223C0">
        <w:rPr>
          <w:rFonts w:ascii="Verdana" w:hAnsi="Verdana" w:cs="Century-Light"/>
          <w:b/>
          <w:bCs/>
          <w:color w:val="000000" w:themeColor="text1"/>
          <w:sz w:val="18"/>
          <w:szCs w:val="18"/>
          <w:lang w:bidi="fr-FR"/>
        </w:rPr>
        <w:t>(1-3 pages max) :</w:t>
      </w:r>
    </w:p>
    <w:p w14:paraId="4D74A018" w14:textId="0DA0CB38" w:rsidR="00355820" w:rsidRPr="00E95262" w:rsidRDefault="00355820" w:rsidP="008C0654">
      <w:pPr>
        <w:pStyle w:val="COVERcorpstexte"/>
        <w:spacing w:after="200" w:line="280" w:lineRule="exact"/>
        <w:jc w:val="both"/>
        <w:rPr>
          <w:rFonts w:ascii="Verdana" w:hAnsi="Verdana" w:cs="Century-Light"/>
          <w:b/>
          <w:bCs/>
          <w:smallCaps/>
          <w:color w:val="1D95CD"/>
          <w:sz w:val="20"/>
          <w:lang w:bidi="fr-FR"/>
        </w:rPr>
      </w:pPr>
      <w:r w:rsidRPr="00E95262">
        <w:rPr>
          <w:rFonts w:ascii="Verdana" w:hAnsi="Verdana" w:cs="Century-Light"/>
          <w:b/>
          <w:bCs/>
          <w:smallCaps/>
          <w:color w:val="1D95CD"/>
          <w:sz w:val="20"/>
          <w:lang w:bidi="fr-FR"/>
        </w:rPr>
        <w:t>Examen de la synthèse de l’évaluation de la Faculté XXX</w:t>
      </w:r>
    </w:p>
    <w:p w14:paraId="4944842C" w14:textId="21CEF04D" w:rsidR="00355820" w:rsidRPr="00B223C0" w:rsidRDefault="004C697A" w:rsidP="00355820">
      <w:pPr>
        <w:pStyle w:val="COVERcorpstexte"/>
        <w:numPr>
          <w:ilvl w:val="0"/>
          <w:numId w:val="16"/>
        </w:numPr>
        <w:spacing w:after="200" w:line="280" w:lineRule="exact"/>
        <w:jc w:val="both"/>
        <w:rPr>
          <w:rFonts w:ascii="Verdana" w:hAnsi="Verdana" w:cs="Century-Light"/>
          <w:b/>
          <w:bCs/>
          <w:color w:val="000000" w:themeColor="text1"/>
          <w:sz w:val="18"/>
          <w:szCs w:val="18"/>
          <w:lang w:bidi="fr-FR"/>
        </w:rPr>
      </w:pPr>
      <w:r w:rsidRPr="00B223C0">
        <w:rPr>
          <w:rFonts w:ascii="Verdana" w:hAnsi="Verdana" w:cs="Century-Light"/>
          <w:b/>
          <w:bCs/>
          <w:color w:val="000000" w:themeColor="text1"/>
          <w:sz w:val="18"/>
          <w:szCs w:val="18"/>
          <w:lang w:bidi="fr-FR"/>
        </w:rPr>
        <w:t>Présentation des membres effectuant l’examen</w:t>
      </w:r>
    </w:p>
    <w:p w14:paraId="1CB6CE3F" w14:textId="638A896B" w:rsidR="007306C0" w:rsidRPr="00355820" w:rsidRDefault="004C697A" w:rsidP="008C0654">
      <w:pPr>
        <w:pStyle w:val="COVERcorpstexte"/>
        <w:spacing w:after="200" w:line="280" w:lineRule="exact"/>
        <w:jc w:val="both"/>
        <w:rPr>
          <w:rFonts w:ascii="Verdana" w:hAnsi="Verdana" w:cs="Century-Light"/>
          <w:i/>
          <w:iCs/>
          <w:color w:val="000000" w:themeColor="text1"/>
          <w:sz w:val="18"/>
          <w:szCs w:val="18"/>
          <w:lang w:bidi="fr-FR"/>
        </w:rPr>
      </w:pPr>
      <w:r w:rsidRPr="00355820">
        <w:rPr>
          <w:rFonts w:ascii="Verdana" w:hAnsi="Verdana" w:cs="Century-Light"/>
          <w:i/>
          <w:iCs/>
          <w:color w:val="000000" w:themeColor="text1"/>
          <w:sz w:val="18"/>
          <w:szCs w:val="18"/>
          <w:lang w:bidi="fr-FR"/>
        </w:rPr>
        <w:t>(</w:t>
      </w:r>
      <w:r w:rsidR="00355820" w:rsidRPr="00355820">
        <w:rPr>
          <w:rFonts w:ascii="Verdana" w:hAnsi="Verdana" w:cs="Century-Light"/>
          <w:i/>
          <w:iCs/>
          <w:color w:val="000000" w:themeColor="text1"/>
          <w:sz w:val="18"/>
          <w:szCs w:val="18"/>
          <w:lang w:bidi="fr-FR"/>
        </w:rPr>
        <w:t>Titre</w:t>
      </w:r>
      <w:r w:rsidRPr="00355820">
        <w:rPr>
          <w:rFonts w:ascii="Verdana" w:hAnsi="Verdana" w:cs="Century-Light"/>
          <w:i/>
          <w:iCs/>
          <w:color w:val="000000" w:themeColor="text1"/>
          <w:sz w:val="18"/>
          <w:szCs w:val="18"/>
          <w:lang w:bidi="fr-FR"/>
        </w:rPr>
        <w:t>, prénom, nom, Faculté</w:t>
      </w:r>
      <w:r w:rsidR="00355820" w:rsidRPr="00355820">
        <w:rPr>
          <w:rFonts w:ascii="Verdana" w:hAnsi="Verdana" w:cs="Century-Light"/>
          <w:i/>
          <w:iCs/>
          <w:color w:val="000000" w:themeColor="text1"/>
          <w:sz w:val="18"/>
          <w:szCs w:val="18"/>
          <w:lang w:bidi="fr-FR"/>
        </w:rPr>
        <w:t xml:space="preserve"> [</w:t>
      </w:r>
      <w:proofErr w:type="spellStart"/>
      <w:r w:rsidR="00355820" w:rsidRPr="00355820">
        <w:rPr>
          <w:rFonts w:ascii="Verdana" w:hAnsi="Verdana" w:cs="Century-Light"/>
          <w:i/>
          <w:iCs/>
          <w:color w:val="000000" w:themeColor="text1"/>
          <w:sz w:val="18"/>
          <w:szCs w:val="18"/>
          <w:lang w:bidi="fr-FR"/>
        </w:rPr>
        <w:t>évt</w:t>
      </w:r>
      <w:proofErr w:type="spellEnd"/>
      <w:r w:rsidR="00355820" w:rsidRPr="00355820">
        <w:rPr>
          <w:rFonts w:ascii="Verdana" w:hAnsi="Verdana" w:cs="Century-Light"/>
          <w:i/>
          <w:iCs/>
          <w:color w:val="000000" w:themeColor="text1"/>
          <w:sz w:val="18"/>
          <w:szCs w:val="18"/>
          <w:lang w:bidi="fr-FR"/>
        </w:rPr>
        <w:t>. cursus pour les membres du corps estudiantin]</w:t>
      </w:r>
      <w:r w:rsidRPr="00355820">
        <w:rPr>
          <w:rFonts w:ascii="Verdana" w:hAnsi="Verdana" w:cs="Century-Light"/>
          <w:i/>
          <w:iCs/>
          <w:color w:val="000000" w:themeColor="text1"/>
          <w:sz w:val="18"/>
          <w:szCs w:val="18"/>
          <w:lang w:bidi="fr-FR"/>
        </w:rPr>
        <w:t xml:space="preserve"> et corps d’appartenance</w:t>
      </w:r>
      <w:r w:rsidR="00B223C0">
        <w:rPr>
          <w:rFonts w:ascii="Verdana" w:hAnsi="Verdana" w:cs="Century-Light"/>
          <w:i/>
          <w:iCs/>
          <w:color w:val="000000" w:themeColor="text1"/>
          <w:sz w:val="18"/>
          <w:szCs w:val="18"/>
          <w:lang w:bidi="fr-FR"/>
        </w:rPr>
        <w:t xml:space="preserve">, façon de </w:t>
      </w:r>
      <w:r w:rsidR="00A2579F">
        <w:rPr>
          <w:rFonts w:ascii="Verdana" w:hAnsi="Verdana" w:cs="Century-Light"/>
          <w:i/>
          <w:iCs/>
          <w:color w:val="000000" w:themeColor="text1"/>
          <w:sz w:val="18"/>
          <w:szCs w:val="18"/>
          <w:lang w:bidi="fr-FR"/>
        </w:rPr>
        <w:t>fonctionner</w:t>
      </w:r>
      <w:r w:rsidRPr="00355820">
        <w:rPr>
          <w:rFonts w:ascii="Verdana" w:hAnsi="Verdana" w:cs="Century-Light"/>
          <w:i/>
          <w:iCs/>
          <w:color w:val="000000" w:themeColor="text1"/>
          <w:sz w:val="18"/>
          <w:szCs w:val="18"/>
          <w:lang w:bidi="fr-FR"/>
        </w:rPr>
        <w:t>)</w:t>
      </w:r>
    </w:p>
    <w:p w14:paraId="41253213" w14:textId="0CEAE0A4" w:rsidR="004C697A" w:rsidRPr="00B223C0" w:rsidRDefault="00355820" w:rsidP="00355820">
      <w:pPr>
        <w:pStyle w:val="COVERcorpstexte"/>
        <w:numPr>
          <w:ilvl w:val="0"/>
          <w:numId w:val="16"/>
        </w:numPr>
        <w:spacing w:after="200" w:line="280" w:lineRule="exact"/>
        <w:jc w:val="both"/>
        <w:rPr>
          <w:rFonts w:ascii="Verdana" w:hAnsi="Verdana" w:cs="Century-Light"/>
          <w:b/>
          <w:bCs/>
          <w:color w:val="000000" w:themeColor="text1"/>
          <w:sz w:val="18"/>
          <w:szCs w:val="18"/>
          <w:lang w:bidi="fr-FR"/>
        </w:rPr>
      </w:pPr>
      <w:r w:rsidRPr="00B223C0">
        <w:rPr>
          <w:rFonts w:ascii="Verdana" w:hAnsi="Verdana" w:cs="Century-Light"/>
          <w:b/>
          <w:bCs/>
          <w:color w:val="000000" w:themeColor="text1"/>
          <w:sz w:val="18"/>
          <w:szCs w:val="18"/>
          <w:lang w:bidi="fr-FR"/>
        </w:rPr>
        <w:t>Examen de la synthèse</w:t>
      </w:r>
    </w:p>
    <w:p w14:paraId="50FC2E10" w14:textId="2FC1E018" w:rsidR="004C697A" w:rsidRPr="00355820" w:rsidRDefault="00355820" w:rsidP="00B223C0">
      <w:pPr>
        <w:pStyle w:val="NormalWeb"/>
        <w:numPr>
          <w:ilvl w:val="0"/>
          <w:numId w:val="15"/>
        </w:numPr>
        <w:spacing w:after="120" w:afterAutospacing="0"/>
        <w:ind w:left="714" w:hanging="357"/>
        <w:rPr>
          <w:rFonts w:ascii="Verdana" w:hAnsi="Verdana"/>
          <w:sz w:val="18"/>
          <w:szCs w:val="18"/>
        </w:rPr>
      </w:pPr>
      <w:r w:rsidRPr="00355820">
        <w:rPr>
          <w:rFonts w:ascii="Verdana" w:hAnsi="Verdana"/>
          <w:sz w:val="18"/>
          <w:szCs w:val="18"/>
        </w:rPr>
        <w:t>Les</w:t>
      </w:r>
      <w:r w:rsidR="004C697A" w:rsidRPr="00355820">
        <w:rPr>
          <w:rFonts w:ascii="Verdana" w:hAnsi="Verdana"/>
          <w:sz w:val="18"/>
          <w:szCs w:val="18"/>
        </w:rPr>
        <w:t xml:space="preserve"> aspects importants du rapport d’auto-évaluation sont </w:t>
      </w:r>
      <w:r w:rsidRPr="00355820">
        <w:rPr>
          <w:rFonts w:ascii="Verdana" w:hAnsi="Verdana"/>
          <w:sz w:val="18"/>
          <w:szCs w:val="18"/>
        </w:rPr>
        <w:t>mentionnés</w:t>
      </w:r>
      <w:r w:rsidR="00B821FC">
        <w:rPr>
          <w:rFonts w:ascii="Verdana" w:hAnsi="Verdana"/>
          <w:sz w:val="18"/>
          <w:szCs w:val="18"/>
        </w:rPr>
        <w:t>.</w:t>
      </w:r>
      <w:r w:rsidRPr="00355820">
        <w:rPr>
          <w:rFonts w:ascii="Verdana" w:hAnsi="Verdana"/>
          <w:sz w:val="18"/>
          <w:szCs w:val="18"/>
        </w:rPr>
        <w:t xml:space="preserve"> </w:t>
      </w:r>
    </w:p>
    <w:p w14:paraId="375C5297" w14:textId="10D01BAB" w:rsidR="00355820" w:rsidRPr="00023B86" w:rsidRDefault="00A030D3" w:rsidP="00FE124F">
      <w:pPr>
        <w:pStyle w:val="NormalWeb"/>
        <w:spacing w:before="120" w:beforeAutospacing="0" w:after="120" w:afterAutospacing="0"/>
        <w:ind w:left="720"/>
        <w:rPr>
          <w:rFonts w:ascii="Verdana" w:hAnsi="Verdana"/>
          <w:bCs/>
          <w:sz w:val="18"/>
          <w:szCs w:val="18"/>
        </w:rPr>
      </w:pPr>
      <w:bookmarkStart w:id="3" w:name="OLE_LINK5"/>
      <w:bookmarkStart w:id="4" w:name="OLE_LINK6"/>
      <w:r w:rsidRPr="00023B86">
        <w:rPr>
          <w:rFonts w:ascii="Verdana" w:hAnsi="Verdana"/>
          <w:bCs/>
          <w:sz w:val="18"/>
          <w:szCs w:val="18"/>
        </w:rPr>
        <w:t xml:space="preserve">OUI </w:t>
      </w:r>
      <w:r w:rsidRPr="00023B86">
        <w:rPr>
          <w:rFonts w:ascii="Verdana" w:hAnsi="Verdana"/>
          <w:bCs/>
          <w:sz w:val="18"/>
          <w:szCs w:val="18"/>
        </w:rPr>
        <w:fldChar w:fldCharType="begin">
          <w:ffData>
            <w:name w:val="CaseACocher1"/>
            <w:enabled/>
            <w:calcOnExit w:val="0"/>
            <w:checkBox>
              <w:sizeAuto/>
              <w:default w:val="0"/>
            </w:checkBox>
          </w:ffData>
        </w:fldChar>
      </w:r>
      <w:bookmarkStart w:id="5" w:name="CaseACocher1"/>
      <w:r w:rsidRPr="00023B86">
        <w:rPr>
          <w:rFonts w:ascii="Verdana" w:hAnsi="Verdana"/>
          <w:bCs/>
          <w:sz w:val="18"/>
          <w:szCs w:val="18"/>
        </w:rPr>
        <w:instrText xml:space="preserve"> FORMCHECKBOX </w:instrText>
      </w:r>
      <w:r w:rsidR="0019528B">
        <w:rPr>
          <w:rFonts w:ascii="Verdana" w:hAnsi="Verdana"/>
          <w:bCs/>
          <w:sz w:val="18"/>
          <w:szCs w:val="18"/>
        </w:rPr>
      </w:r>
      <w:r w:rsidR="0019528B">
        <w:rPr>
          <w:rFonts w:ascii="Verdana" w:hAnsi="Verdana"/>
          <w:bCs/>
          <w:sz w:val="18"/>
          <w:szCs w:val="18"/>
        </w:rPr>
        <w:fldChar w:fldCharType="separate"/>
      </w:r>
      <w:r w:rsidRPr="00023B86">
        <w:rPr>
          <w:rFonts w:ascii="Verdana" w:hAnsi="Verdana"/>
          <w:bCs/>
          <w:sz w:val="18"/>
          <w:szCs w:val="18"/>
        </w:rPr>
        <w:fldChar w:fldCharType="end"/>
      </w:r>
      <w:bookmarkEnd w:id="5"/>
      <w:r w:rsidRPr="00023B86">
        <w:rPr>
          <w:rFonts w:ascii="Verdana" w:hAnsi="Verdana"/>
          <w:bCs/>
          <w:sz w:val="18"/>
          <w:szCs w:val="18"/>
        </w:rPr>
        <w:tab/>
        <w:t xml:space="preserve">NON </w:t>
      </w:r>
      <w:r w:rsidRPr="00023B86">
        <w:rPr>
          <w:rFonts w:ascii="Verdana" w:hAnsi="Verdana"/>
          <w:bCs/>
          <w:sz w:val="18"/>
          <w:szCs w:val="18"/>
        </w:rPr>
        <w:fldChar w:fldCharType="begin">
          <w:ffData>
            <w:name w:val="CaseACocher2"/>
            <w:enabled/>
            <w:calcOnExit w:val="0"/>
            <w:checkBox>
              <w:sizeAuto/>
              <w:default w:val="0"/>
              <w:checked w:val="0"/>
            </w:checkBox>
          </w:ffData>
        </w:fldChar>
      </w:r>
      <w:r w:rsidRPr="00023B86">
        <w:rPr>
          <w:rFonts w:ascii="Verdana" w:hAnsi="Verdana"/>
          <w:bCs/>
          <w:sz w:val="18"/>
          <w:szCs w:val="18"/>
        </w:rPr>
        <w:instrText xml:space="preserve"> FORMCHECKBOX </w:instrText>
      </w:r>
      <w:r w:rsidR="0019528B">
        <w:rPr>
          <w:rFonts w:ascii="Verdana" w:hAnsi="Verdana"/>
          <w:bCs/>
          <w:sz w:val="18"/>
          <w:szCs w:val="18"/>
        </w:rPr>
      </w:r>
      <w:r w:rsidR="0019528B">
        <w:rPr>
          <w:rFonts w:ascii="Verdana" w:hAnsi="Verdana"/>
          <w:bCs/>
          <w:sz w:val="18"/>
          <w:szCs w:val="18"/>
        </w:rPr>
        <w:fldChar w:fldCharType="separate"/>
      </w:r>
      <w:r w:rsidRPr="00023B86">
        <w:rPr>
          <w:rFonts w:ascii="Verdana" w:hAnsi="Verdana"/>
          <w:bCs/>
          <w:sz w:val="18"/>
          <w:szCs w:val="18"/>
        </w:rPr>
        <w:fldChar w:fldCharType="end"/>
      </w:r>
    </w:p>
    <w:bookmarkEnd w:id="3"/>
    <w:bookmarkEnd w:id="4"/>
    <w:p w14:paraId="7BA5980F" w14:textId="7846C111" w:rsidR="004C697A" w:rsidRDefault="00B821FC" w:rsidP="00B821FC">
      <w:pPr>
        <w:pStyle w:val="NormalWeb"/>
        <w:pBdr>
          <w:top w:val="single" w:sz="4" w:space="1" w:color="auto"/>
          <w:left w:val="single" w:sz="4" w:space="4" w:color="auto"/>
          <w:bottom w:val="single" w:sz="4" w:space="1" w:color="auto"/>
          <w:right w:val="single" w:sz="4" w:space="4" w:color="auto"/>
        </w:pBdr>
        <w:ind w:left="720"/>
        <w:rPr>
          <w:rFonts w:ascii="Verdana" w:hAnsi="Verdana"/>
          <w:i/>
          <w:iCs/>
          <w:sz w:val="18"/>
          <w:szCs w:val="18"/>
        </w:rPr>
      </w:pPr>
      <w:r>
        <w:rPr>
          <w:rFonts w:ascii="Verdana" w:hAnsi="Verdana"/>
          <w:i/>
          <w:iCs/>
          <w:sz w:val="18"/>
          <w:szCs w:val="18"/>
        </w:rPr>
        <w:t>S</w:t>
      </w:r>
      <w:r w:rsidR="004C697A" w:rsidRPr="00B821FC">
        <w:rPr>
          <w:rFonts w:ascii="Verdana" w:hAnsi="Verdana"/>
          <w:i/>
          <w:iCs/>
          <w:sz w:val="18"/>
          <w:szCs w:val="18"/>
        </w:rPr>
        <w:t>i non, lesquels manque-t-il</w:t>
      </w:r>
      <w:r w:rsidRPr="00B821FC">
        <w:rPr>
          <w:rFonts w:ascii="Verdana" w:hAnsi="Verdana"/>
          <w:i/>
          <w:iCs/>
          <w:sz w:val="18"/>
          <w:szCs w:val="18"/>
        </w:rPr>
        <w:t> ?</w:t>
      </w:r>
    </w:p>
    <w:p w14:paraId="65AE5D60" w14:textId="77777777" w:rsidR="00B821FC" w:rsidRPr="00B821FC" w:rsidRDefault="00B821FC" w:rsidP="00B821FC">
      <w:pPr>
        <w:pStyle w:val="NormalWeb"/>
        <w:pBdr>
          <w:top w:val="single" w:sz="4" w:space="1" w:color="auto"/>
          <w:left w:val="single" w:sz="4" w:space="4" w:color="auto"/>
          <w:bottom w:val="single" w:sz="4" w:space="1" w:color="auto"/>
          <w:right w:val="single" w:sz="4" w:space="4" w:color="auto"/>
        </w:pBdr>
        <w:ind w:left="720"/>
        <w:rPr>
          <w:rFonts w:ascii="Verdana" w:hAnsi="Verdana"/>
          <w:i/>
          <w:iCs/>
          <w:position w:val="4"/>
          <w:sz w:val="18"/>
          <w:szCs w:val="18"/>
        </w:rPr>
      </w:pPr>
      <w:r>
        <w:rPr>
          <w:rFonts w:ascii="Verdana" w:hAnsi="Verdana"/>
          <w:i/>
          <w:iCs/>
          <w:position w:val="4"/>
          <w:sz w:val="18"/>
          <w:szCs w:val="18"/>
        </w:rPr>
        <w:t xml:space="preserve">La Faculté </w:t>
      </w:r>
      <w:proofErr w:type="spellStart"/>
      <w:r>
        <w:rPr>
          <w:rFonts w:ascii="Verdana" w:hAnsi="Verdana"/>
          <w:i/>
          <w:iCs/>
          <w:position w:val="4"/>
          <w:sz w:val="18"/>
          <w:szCs w:val="18"/>
        </w:rPr>
        <w:t>doit-elle</w:t>
      </w:r>
      <w:proofErr w:type="spellEnd"/>
      <w:r>
        <w:rPr>
          <w:rFonts w:ascii="Verdana" w:hAnsi="Verdana"/>
          <w:i/>
          <w:iCs/>
          <w:position w:val="4"/>
          <w:sz w:val="18"/>
          <w:szCs w:val="18"/>
        </w:rPr>
        <w:t xml:space="preserve"> ajouter cela dans sa synthèse ?</w:t>
      </w:r>
    </w:p>
    <w:p w14:paraId="4D69A149" w14:textId="77777777" w:rsidR="00B821FC" w:rsidRPr="00B821FC" w:rsidRDefault="00B821FC" w:rsidP="00B821FC">
      <w:pPr>
        <w:pStyle w:val="NormalWeb"/>
        <w:pBdr>
          <w:top w:val="single" w:sz="4" w:space="1" w:color="auto"/>
          <w:left w:val="single" w:sz="4" w:space="4" w:color="auto"/>
          <w:bottom w:val="single" w:sz="4" w:space="1" w:color="auto"/>
          <w:right w:val="single" w:sz="4" w:space="4" w:color="auto"/>
        </w:pBdr>
        <w:ind w:left="720"/>
        <w:rPr>
          <w:rFonts w:ascii="Verdana" w:hAnsi="Verdana"/>
          <w:i/>
          <w:iCs/>
          <w:sz w:val="18"/>
          <w:szCs w:val="18"/>
        </w:rPr>
      </w:pPr>
    </w:p>
    <w:p w14:paraId="485042BA" w14:textId="7F1C6F07" w:rsidR="004C697A" w:rsidRDefault="00355820" w:rsidP="00B223C0">
      <w:pPr>
        <w:pStyle w:val="NormalWeb"/>
        <w:numPr>
          <w:ilvl w:val="0"/>
          <w:numId w:val="15"/>
        </w:numPr>
        <w:spacing w:after="120" w:afterAutospacing="0"/>
        <w:ind w:left="714" w:hanging="357"/>
        <w:rPr>
          <w:rFonts w:ascii="Verdana" w:hAnsi="Verdana"/>
          <w:position w:val="4"/>
          <w:sz w:val="18"/>
          <w:szCs w:val="18"/>
        </w:rPr>
      </w:pPr>
      <w:r w:rsidRPr="00355820">
        <w:rPr>
          <w:rFonts w:ascii="Verdana" w:hAnsi="Verdana"/>
          <w:position w:val="4"/>
          <w:sz w:val="18"/>
          <w:szCs w:val="18"/>
        </w:rPr>
        <w:t>Les</w:t>
      </w:r>
      <w:r w:rsidR="004C697A" w:rsidRPr="00355820">
        <w:rPr>
          <w:rFonts w:ascii="Verdana" w:hAnsi="Verdana"/>
          <w:position w:val="4"/>
          <w:sz w:val="18"/>
          <w:szCs w:val="18"/>
        </w:rPr>
        <w:t xml:space="preserve"> observations des </w:t>
      </w:r>
      <w:proofErr w:type="spellStart"/>
      <w:r w:rsidR="004C697A" w:rsidRPr="00355820">
        <w:rPr>
          <w:rFonts w:ascii="Verdana" w:hAnsi="Verdana"/>
          <w:position w:val="4"/>
          <w:sz w:val="18"/>
          <w:szCs w:val="18"/>
        </w:rPr>
        <w:t>expert∙e∙s</w:t>
      </w:r>
      <w:proofErr w:type="spellEnd"/>
      <w:r w:rsidR="004C697A" w:rsidRPr="00355820">
        <w:rPr>
          <w:rFonts w:ascii="Verdana" w:hAnsi="Verdana"/>
          <w:position w:val="4"/>
          <w:sz w:val="18"/>
          <w:szCs w:val="18"/>
        </w:rPr>
        <w:t>, considérées comme importantes, ont été évoquées</w:t>
      </w:r>
      <w:r w:rsidR="00B821FC">
        <w:rPr>
          <w:rFonts w:ascii="Verdana" w:hAnsi="Verdana"/>
          <w:position w:val="4"/>
          <w:sz w:val="18"/>
          <w:szCs w:val="18"/>
        </w:rPr>
        <w:t>.</w:t>
      </w:r>
    </w:p>
    <w:p w14:paraId="6AE32DC5" w14:textId="685D4DF3" w:rsidR="00A030D3" w:rsidRPr="00023B86" w:rsidRDefault="00A030D3" w:rsidP="00FE124F">
      <w:pPr>
        <w:pStyle w:val="NormalWeb"/>
        <w:spacing w:before="120" w:beforeAutospacing="0" w:after="120" w:afterAutospacing="0"/>
        <w:ind w:left="720"/>
        <w:rPr>
          <w:rFonts w:ascii="Verdana" w:hAnsi="Verdana"/>
          <w:bCs/>
          <w:sz w:val="18"/>
          <w:szCs w:val="18"/>
        </w:rPr>
      </w:pPr>
      <w:r w:rsidRPr="00023B86">
        <w:rPr>
          <w:rFonts w:ascii="Verdana" w:hAnsi="Verdana"/>
          <w:bCs/>
          <w:sz w:val="18"/>
          <w:szCs w:val="18"/>
        </w:rPr>
        <w:t xml:space="preserve">OUI </w:t>
      </w:r>
      <w:r w:rsidRPr="00023B86">
        <w:rPr>
          <w:rFonts w:ascii="Verdana" w:hAnsi="Verdana"/>
          <w:bCs/>
          <w:sz w:val="18"/>
          <w:szCs w:val="18"/>
        </w:rPr>
        <w:fldChar w:fldCharType="begin">
          <w:ffData>
            <w:name w:val="CaseACocher1"/>
            <w:enabled/>
            <w:calcOnExit w:val="0"/>
            <w:checkBox>
              <w:sizeAuto/>
              <w:default w:val="0"/>
            </w:checkBox>
          </w:ffData>
        </w:fldChar>
      </w:r>
      <w:r w:rsidRPr="00023B86">
        <w:rPr>
          <w:rFonts w:ascii="Verdana" w:hAnsi="Verdana"/>
          <w:bCs/>
          <w:sz w:val="18"/>
          <w:szCs w:val="18"/>
        </w:rPr>
        <w:instrText xml:space="preserve"> FORMCHECKBOX </w:instrText>
      </w:r>
      <w:r w:rsidR="0019528B">
        <w:rPr>
          <w:rFonts w:ascii="Verdana" w:hAnsi="Verdana"/>
          <w:bCs/>
          <w:sz w:val="18"/>
          <w:szCs w:val="18"/>
        </w:rPr>
      </w:r>
      <w:r w:rsidR="0019528B">
        <w:rPr>
          <w:rFonts w:ascii="Verdana" w:hAnsi="Verdana"/>
          <w:bCs/>
          <w:sz w:val="18"/>
          <w:szCs w:val="18"/>
        </w:rPr>
        <w:fldChar w:fldCharType="separate"/>
      </w:r>
      <w:r w:rsidRPr="00023B86">
        <w:rPr>
          <w:rFonts w:ascii="Verdana" w:hAnsi="Verdana"/>
          <w:bCs/>
          <w:sz w:val="18"/>
          <w:szCs w:val="18"/>
        </w:rPr>
        <w:fldChar w:fldCharType="end"/>
      </w:r>
      <w:r w:rsidRPr="00023B86">
        <w:rPr>
          <w:rFonts w:ascii="Verdana" w:hAnsi="Verdana"/>
          <w:bCs/>
          <w:sz w:val="18"/>
          <w:szCs w:val="18"/>
        </w:rPr>
        <w:tab/>
        <w:t xml:space="preserve">NON </w:t>
      </w:r>
      <w:r w:rsidRPr="00023B86">
        <w:rPr>
          <w:rFonts w:ascii="Verdana" w:hAnsi="Verdana"/>
          <w:bCs/>
          <w:sz w:val="18"/>
          <w:szCs w:val="18"/>
        </w:rPr>
        <w:fldChar w:fldCharType="begin">
          <w:ffData>
            <w:name w:val="CaseACocher2"/>
            <w:enabled/>
            <w:calcOnExit w:val="0"/>
            <w:checkBox>
              <w:sizeAuto/>
              <w:default w:val="0"/>
              <w:checked w:val="0"/>
            </w:checkBox>
          </w:ffData>
        </w:fldChar>
      </w:r>
      <w:r w:rsidRPr="00023B86">
        <w:rPr>
          <w:rFonts w:ascii="Verdana" w:hAnsi="Verdana"/>
          <w:bCs/>
          <w:sz w:val="18"/>
          <w:szCs w:val="18"/>
        </w:rPr>
        <w:instrText xml:space="preserve"> FORMCHECKBOX </w:instrText>
      </w:r>
      <w:r w:rsidR="0019528B">
        <w:rPr>
          <w:rFonts w:ascii="Verdana" w:hAnsi="Verdana"/>
          <w:bCs/>
          <w:sz w:val="18"/>
          <w:szCs w:val="18"/>
        </w:rPr>
      </w:r>
      <w:r w:rsidR="0019528B">
        <w:rPr>
          <w:rFonts w:ascii="Verdana" w:hAnsi="Verdana"/>
          <w:bCs/>
          <w:sz w:val="18"/>
          <w:szCs w:val="18"/>
        </w:rPr>
        <w:fldChar w:fldCharType="separate"/>
      </w:r>
      <w:r w:rsidRPr="00023B86">
        <w:rPr>
          <w:rFonts w:ascii="Verdana" w:hAnsi="Verdana"/>
          <w:bCs/>
          <w:sz w:val="18"/>
          <w:szCs w:val="18"/>
        </w:rPr>
        <w:fldChar w:fldCharType="end"/>
      </w:r>
    </w:p>
    <w:p w14:paraId="4CA801DA" w14:textId="31795D07" w:rsidR="00B821FC" w:rsidRDefault="00B821FC" w:rsidP="00B821FC">
      <w:pPr>
        <w:pStyle w:val="NormalWeb"/>
        <w:pBdr>
          <w:top w:val="single" w:sz="4" w:space="1" w:color="auto"/>
          <w:left w:val="single" w:sz="4" w:space="4" w:color="auto"/>
          <w:bottom w:val="single" w:sz="4" w:space="1" w:color="auto"/>
          <w:right w:val="single" w:sz="4" w:space="4" w:color="auto"/>
        </w:pBdr>
        <w:ind w:left="720"/>
        <w:rPr>
          <w:rFonts w:ascii="Verdana" w:hAnsi="Verdana"/>
          <w:i/>
          <w:iCs/>
          <w:sz w:val="18"/>
          <w:szCs w:val="18"/>
        </w:rPr>
      </w:pPr>
      <w:r>
        <w:rPr>
          <w:rFonts w:ascii="Verdana" w:hAnsi="Verdana"/>
          <w:i/>
          <w:iCs/>
          <w:sz w:val="18"/>
          <w:szCs w:val="18"/>
        </w:rPr>
        <w:t>S</w:t>
      </w:r>
      <w:r w:rsidRPr="00B821FC">
        <w:rPr>
          <w:rFonts w:ascii="Verdana" w:hAnsi="Verdana"/>
          <w:i/>
          <w:iCs/>
          <w:sz w:val="18"/>
          <w:szCs w:val="18"/>
        </w:rPr>
        <w:t>i non, lesque</w:t>
      </w:r>
      <w:r>
        <w:rPr>
          <w:rFonts w:ascii="Verdana" w:hAnsi="Verdana"/>
          <w:i/>
          <w:iCs/>
          <w:sz w:val="18"/>
          <w:szCs w:val="18"/>
        </w:rPr>
        <w:t>l</w:t>
      </w:r>
      <w:r w:rsidRPr="00B821FC">
        <w:rPr>
          <w:rFonts w:ascii="Verdana" w:hAnsi="Verdana"/>
          <w:i/>
          <w:iCs/>
          <w:sz w:val="18"/>
          <w:szCs w:val="18"/>
        </w:rPr>
        <w:t>l</w:t>
      </w:r>
      <w:r>
        <w:rPr>
          <w:rFonts w:ascii="Verdana" w:hAnsi="Verdana"/>
          <w:i/>
          <w:iCs/>
          <w:sz w:val="18"/>
          <w:szCs w:val="18"/>
        </w:rPr>
        <w:t>e</w:t>
      </w:r>
      <w:r w:rsidRPr="00B821FC">
        <w:rPr>
          <w:rFonts w:ascii="Verdana" w:hAnsi="Verdana"/>
          <w:i/>
          <w:iCs/>
          <w:sz w:val="18"/>
          <w:szCs w:val="18"/>
        </w:rPr>
        <w:t>s manque</w:t>
      </w:r>
      <w:r>
        <w:rPr>
          <w:rFonts w:ascii="Verdana" w:hAnsi="Verdana"/>
          <w:i/>
          <w:iCs/>
          <w:sz w:val="18"/>
          <w:szCs w:val="18"/>
        </w:rPr>
        <w:t>nt</w:t>
      </w:r>
      <w:r w:rsidRPr="00B821FC">
        <w:rPr>
          <w:rFonts w:ascii="Verdana" w:hAnsi="Verdana"/>
          <w:i/>
          <w:iCs/>
          <w:sz w:val="18"/>
          <w:szCs w:val="18"/>
        </w:rPr>
        <w:t> ?</w:t>
      </w:r>
      <w:r>
        <w:rPr>
          <w:rFonts w:ascii="Verdana" w:hAnsi="Verdana"/>
          <w:i/>
          <w:iCs/>
          <w:sz w:val="18"/>
          <w:szCs w:val="18"/>
        </w:rPr>
        <w:t xml:space="preserve"> et faut-il les ajouter dans la synthèse ?</w:t>
      </w:r>
    </w:p>
    <w:p w14:paraId="305C72D7" w14:textId="77777777" w:rsidR="00B821FC" w:rsidRPr="00B821FC" w:rsidRDefault="00B821FC" w:rsidP="00B821FC">
      <w:pPr>
        <w:pStyle w:val="NormalWeb"/>
        <w:pBdr>
          <w:top w:val="single" w:sz="4" w:space="1" w:color="auto"/>
          <w:left w:val="single" w:sz="4" w:space="4" w:color="auto"/>
          <w:bottom w:val="single" w:sz="4" w:space="1" w:color="auto"/>
          <w:right w:val="single" w:sz="4" w:space="4" w:color="auto"/>
        </w:pBdr>
        <w:ind w:left="720"/>
        <w:rPr>
          <w:rFonts w:ascii="Verdana" w:hAnsi="Verdana"/>
          <w:i/>
          <w:iCs/>
          <w:position w:val="4"/>
          <w:sz w:val="18"/>
          <w:szCs w:val="18"/>
        </w:rPr>
      </w:pPr>
      <w:r>
        <w:rPr>
          <w:rFonts w:ascii="Verdana" w:hAnsi="Verdana"/>
          <w:i/>
          <w:iCs/>
          <w:position w:val="4"/>
          <w:sz w:val="18"/>
          <w:szCs w:val="18"/>
        </w:rPr>
        <w:t xml:space="preserve">La Faculté </w:t>
      </w:r>
      <w:proofErr w:type="spellStart"/>
      <w:r>
        <w:rPr>
          <w:rFonts w:ascii="Verdana" w:hAnsi="Verdana"/>
          <w:i/>
          <w:iCs/>
          <w:position w:val="4"/>
          <w:sz w:val="18"/>
          <w:szCs w:val="18"/>
        </w:rPr>
        <w:t>doit-elle</w:t>
      </w:r>
      <w:proofErr w:type="spellEnd"/>
      <w:r>
        <w:rPr>
          <w:rFonts w:ascii="Verdana" w:hAnsi="Verdana"/>
          <w:i/>
          <w:iCs/>
          <w:position w:val="4"/>
          <w:sz w:val="18"/>
          <w:szCs w:val="18"/>
        </w:rPr>
        <w:t xml:space="preserve"> ajouter cela dans sa synthèse ?</w:t>
      </w:r>
    </w:p>
    <w:p w14:paraId="368207D8" w14:textId="77777777" w:rsidR="00B821FC" w:rsidRPr="00B821FC" w:rsidRDefault="00B821FC" w:rsidP="00B821FC">
      <w:pPr>
        <w:pStyle w:val="NormalWeb"/>
        <w:pBdr>
          <w:top w:val="single" w:sz="4" w:space="1" w:color="auto"/>
          <w:left w:val="single" w:sz="4" w:space="4" w:color="auto"/>
          <w:bottom w:val="single" w:sz="4" w:space="1" w:color="auto"/>
          <w:right w:val="single" w:sz="4" w:space="4" w:color="auto"/>
        </w:pBdr>
        <w:ind w:left="720"/>
        <w:rPr>
          <w:rFonts w:ascii="Verdana" w:hAnsi="Verdana"/>
          <w:i/>
          <w:iCs/>
          <w:sz w:val="18"/>
          <w:szCs w:val="18"/>
        </w:rPr>
      </w:pPr>
    </w:p>
    <w:p w14:paraId="727105F6" w14:textId="51EFAC19" w:rsidR="004C697A" w:rsidRDefault="00355820" w:rsidP="00B223C0">
      <w:pPr>
        <w:pStyle w:val="NormalWeb"/>
        <w:numPr>
          <w:ilvl w:val="0"/>
          <w:numId w:val="15"/>
        </w:numPr>
        <w:spacing w:after="120" w:afterAutospacing="0"/>
        <w:ind w:left="714" w:hanging="357"/>
        <w:rPr>
          <w:rFonts w:ascii="Verdana" w:hAnsi="Verdana"/>
          <w:position w:val="4"/>
          <w:sz w:val="18"/>
          <w:szCs w:val="18"/>
        </w:rPr>
      </w:pPr>
      <w:r w:rsidRPr="00355820">
        <w:rPr>
          <w:rFonts w:ascii="Verdana" w:hAnsi="Verdana"/>
          <w:position w:val="4"/>
          <w:sz w:val="18"/>
          <w:szCs w:val="18"/>
        </w:rPr>
        <w:t>Les</w:t>
      </w:r>
      <w:r w:rsidR="004C697A" w:rsidRPr="00355820">
        <w:rPr>
          <w:rFonts w:ascii="Verdana" w:hAnsi="Verdana"/>
          <w:position w:val="4"/>
          <w:sz w:val="18"/>
          <w:szCs w:val="18"/>
        </w:rPr>
        <w:t xml:space="preserve"> remarques de la Direction ont été prises en compte. </w:t>
      </w:r>
    </w:p>
    <w:p w14:paraId="72AA0FAC" w14:textId="0A25024D" w:rsidR="00A030D3" w:rsidRPr="00023B86" w:rsidRDefault="00A030D3" w:rsidP="00FE124F">
      <w:pPr>
        <w:pStyle w:val="NormalWeb"/>
        <w:spacing w:before="120" w:beforeAutospacing="0" w:after="120" w:afterAutospacing="0"/>
        <w:ind w:left="720"/>
        <w:rPr>
          <w:rFonts w:ascii="Verdana" w:hAnsi="Verdana"/>
          <w:bCs/>
          <w:sz w:val="18"/>
          <w:szCs w:val="18"/>
        </w:rPr>
      </w:pPr>
      <w:r w:rsidRPr="00023B86">
        <w:rPr>
          <w:rFonts w:ascii="Verdana" w:hAnsi="Verdana"/>
          <w:bCs/>
          <w:sz w:val="18"/>
          <w:szCs w:val="18"/>
        </w:rPr>
        <w:t xml:space="preserve">OUI </w:t>
      </w:r>
      <w:r w:rsidRPr="00023B86">
        <w:rPr>
          <w:rFonts w:ascii="Verdana" w:hAnsi="Verdana"/>
          <w:bCs/>
          <w:sz w:val="18"/>
          <w:szCs w:val="18"/>
        </w:rPr>
        <w:fldChar w:fldCharType="begin">
          <w:ffData>
            <w:name w:val="CaseACocher1"/>
            <w:enabled/>
            <w:calcOnExit w:val="0"/>
            <w:checkBox>
              <w:sizeAuto/>
              <w:default w:val="0"/>
            </w:checkBox>
          </w:ffData>
        </w:fldChar>
      </w:r>
      <w:r w:rsidRPr="00023B86">
        <w:rPr>
          <w:rFonts w:ascii="Verdana" w:hAnsi="Verdana"/>
          <w:bCs/>
          <w:sz w:val="18"/>
          <w:szCs w:val="18"/>
        </w:rPr>
        <w:instrText xml:space="preserve"> FORMCHECKBOX </w:instrText>
      </w:r>
      <w:r w:rsidR="0019528B">
        <w:rPr>
          <w:rFonts w:ascii="Verdana" w:hAnsi="Verdana"/>
          <w:bCs/>
          <w:sz w:val="18"/>
          <w:szCs w:val="18"/>
        </w:rPr>
      </w:r>
      <w:r w:rsidR="0019528B">
        <w:rPr>
          <w:rFonts w:ascii="Verdana" w:hAnsi="Verdana"/>
          <w:bCs/>
          <w:sz w:val="18"/>
          <w:szCs w:val="18"/>
        </w:rPr>
        <w:fldChar w:fldCharType="separate"/>
      </w:r>
      <w:r w:rsidRPr="00023B86">
        <w:rPr>
          <w:rFonts w:ascii="Verdana" w:hAnsi="Verdana"/>
          <w:bCs/>
          <w:sz w:val="18"/>
          <w:szCs w:val="18"/>
        </w:rPr>
        <w:fldChar w:fldCharType="end"/>
      </w:r>
      <w:r w:rsidRPr="00023B86">
        <w:rPr>
          <w:rFonts w:ascii="Verdana" w:hAnsi="Verdana"/>
          <w:bCs/>
          <w:sz w:val="18"/>
          <w:szCs w:val="18"/>
        </w:rPr>
        <w:tab/>
        <w:t xml:space="preserve">NON </w:t>
      </w:r>
      <w:r w:rsidRPr="00023B86">
        <w:rPr>
          <w:rFonts w:ascii="Verdana" w:hAnsi="Verdana"/>
          <w:bCs/>
          <w:sz w:val="18"/>
          <w:szCs w:val="18"/>
        </w:rPr>
        <w:fldChar w:fldCharType="begin">
          <w:ffData>
            <w:name w:val="CaseACocher2"/>
            <w:enabled/>
            <w:calcOnExit w:val="0"/>
            <w:checkBox>
              <w:sizeAuto/>
              <w:default w:val="0"/>
              <w:checked w:val="0"/>
            </w:checkBox>
          </w:ffData>
        </w:fldChar>
      </w:r>
      <w:r w:rsidRPr="00023B86">
        <w:rPr>
          <w:rFonts w:ascii="Verdana" w:hAnsi="Verdana"/>
          <w:bCs/>
          <w:sz w:val="18"/>
          <w:szCs w:val="18"/>
        </w:rPr>
        <w:instrText xml:space="preserve"> FORMCHECKBOX </w:instrText>
      </w:r>
      <w:r w:rsidR="0019528B">
        <w:rPr>
          <w:rFonts w:ascii="Verdana" w:hAnsi="Verdana"/>
          <w:bCs/>
          <w:sz w:val="18"/>
          <w:szCs w:val="18"/>
        </w:rPr>
      </w:r>
      <w:r w:rsidR="0019528B">
        <w:rPr>
          <w:rFonts w:ascii="Verdana" w:hAnsi="Verdana"/>
          <w:bCs/>
          <w:sz w:val="18"/>
          <w:szCs w:val="18"/>
        </w:rPr>
        <w:fldChar w:fldCharType="separate"/>
      </w:r>
      <w:r w:rsidRPr="00023B86">
        <w:rPr>
          <w:rFonts w:ascii="Verdana" w:hAnsi="Verdana"/>
          <w:bCs/>
          <w:sz w:val="18"/>
          <w:szCs w:val="18"/>
        </w:rPr>
        <w:fldChar w:fldCharType="end"/>
      </w:r>
    </w:p>
    <w:p w14:paraId="60750DD4" w14:textId="67778D0E" w:rsidR="004C697A" w:rsidRDefault="004C697A" w:rsidP="00355820">
      <w:pPr>
        <w:pStyle w:val="NormalWeb"/>
        <w:pBdr>
          <w:top w:val="single" w:sz="4" w:space="1" w:color="auto"/>
          <w:left w:val="single" w:sz="4" w:space="4" w:color="auto"/>
          <w:bottom w:val="single" w:sz="4" w:space="1" w:color="auto"/>
          <w:right w:val="single" w:sz="4" w:space="4" w:color="auto"/>
        </w:pBdr>
        <w:ind w:left="720"/>
        <w:rPr>
          <w:rFonts w:ascii="Verdana" w:hAnsi="Verdana"/>
          <w:i/>
          <w:iCs/>
          <w:position w:val="4"/>
          <w:sz w:val="18"/>
          <w:szCs w:val="18"/>
        </w:rPr>
      </w:pPr>
      <w:r w:rsidRPr="00B821FC">
        <w:rPr>
          <w:rFonts w:ascii="Verdana" w:hAnsi="Verdana"/>
          <w:i/>
          <w:iCs/>
          <w:position w:val="4"/>
          <w:sz w:val="18"/>
          <w:szCs w:val="18"/>
        </w:rPr>
        <w:t>Si non, lesquelles</w:t>
      </w:r>
      <w:r w:rsidR="00B821FC" w:rsidRPr="00B821FC">
        <w:rPr>
          <w:rFonts w:ascii="Verdana" w:hAnsi="Verdana"/>
          <w:i/>
          <w:iCs/>
          <w:position w:val="4"/>
          <w:sz w:val="18"/>
          <w:szCs w:val="18"/>
        </w:rPr>
        <w:t xml:space="preserve"> manquent</w:t>
      </w:r>
      <w:r w:rsidR="00B821FC">
        <w:rPr>
          <w:rFonts w:ascii="Verdana" w:hAnsi="Verdana"/>
          <w:i/>
          <w:iCs/>
          <w:position w:val="4"/>
          <w:sz w:val="18"/>
          <w:szCs w:val="18"/>
        </w:rPr>
        <w:t> ?</w:t>
      </w:r>
    </w:p>
    <w:p w14:paraId="706B32BE" w14:textId="68713043" w:rsidR="00B821FC" w:rsidRPr="00B821FC" w:rsidRDefault="00B821FC" w:rsidP="00355820">
      <w:pPr>
        <w:pStyle w:val="NormalWeb"/>
        <w:pBdr>
          <w:top w:val="single" w:sz="4" w:space="1" w:color="auto"/>
          <w:left w:val="single" w:sz="4" w:space="4" w:color="auto"/>
          <w:bottom w:val="single" w:sz="4" w:space="1" w:color="auto"/>
          <w:right w:val="single" w:sz="4" w:space="4" w:color="auto"/>
        </w:pBdr>
        <w:ind w:left="720"/>
        <w:rPr>
          <w:rFonts w:ascii="Verdana" w:hAnsi="Verdana"/>
          <w:i/>
          <w:iCs/>
          <w:position w:val="4"/>
          <w:sz w:val="18"/>
          <w:szCs w:val="18"/>
        </w:rPr>
      </w:pPr>
      <w:r>
        <w:rPr>
          <w:rFonts w:ascii="Verdana" w:hAnsi="Verdana"/>
          <w:i/>
          <w:iCs/>
          <w:position w:val="4"/>
          <w:sz w:val="18"/>
          <w:szCs w:val="18"/>
        </w:rPr>
        <w:t xml:space="preserve">La Faculté </w:t>
      </w:r>
      <w:proofErr w:type="spellStart"/>
      <w:r>
        <w:rPr>
          <w:rFonts w:ascii="Verdana" w:hAnsi="Verdana"/>
          <w:i/>
          <w:iCs/>
          <w:position w:val="4"/>
          <w:sz w:val="18"/>
          <w:szCs w:val="18"/>
        </w:rPr>
        <w:t>doit-elle</w:t>
      </w:r>
      <w:proofErr w:type="spellEnd"/>
      <w:r>
        <w:rPr>
          <w:rFonts w:ascii="Verdana" w:hAnsi="Verdana"/>
          <w:i/>
          <w:iCs/>
          <w:position w:val="4"/>
          <w:sz w:val="18"/>
          <w:szCs w:val="18"/>
        </w:rPr>
        <w:t xml:space="preserve"> ajouter cela dans sa synthèse ?</w:t>
      </w:r>
    </w:p>
    <w:p w14:paraId="56403A17" w14:textId="2310409E" w:rsidR="00B821FC" w:rsidRPr="00355820" w:rsidRDefault="00B821FC" w:rsidP="00355820">
      <w:pPr>
        <w:pStyle w:val="NormalWeb"/>
        <w:pBdr>
          <w:top w:val="single" w:sz="4" w:space="1" w:color="auto"/>
          <w:left w:val="single" w:sz="4" w:space="4" w:color="auto"/>
          <w:bottom w:val="single" w:sz="4" w:space="1" w:color="auto"/>
          <w:right w:val="single" w:sz="4" w:space="4" w:color="auto"/>
        </w:pBdr>
        <w:ind w:left="720"/>
        <w:rPr>
          <w:rFonts w:ascii="Verdana" w:hAnsi="Verdana"/>
          <w:position w:val="4"/>
          <w:sz w:val="18"/>
          <w:szCs w:val="18"/>
        </w:rPr>
      </w:pPr>
    </w:p>
    <w:p w14:paraId="5A705E87" w14:textId="4A0E9C48" w:rsidR="00894359" w:rsidRPr="00355820" w:rsidRDefault="00FE37E8" w:rsidP="00B223C0">
      <w:pPr>
        <w:pStyle w:val="NormalWeb"/>
        <w:numPr>
          <w:ilvl w:val="0"/>
          <w:numId w:val="15"/>
        </w:numPr>
        <w:spacing w:after="120" w:afterAutospacing="0"/>
        <w:ind w:left="714" w:hanging="357"/>
        <w:rPr>
          <w:rFonts w:ascii="Verdana" w:hAnsi="Verdana" w:cs="Century-Light"/>
          <w:color w:val="000000" w:themeColor="text1"/>
          <w:sz w:val="18"/>
          <w:szCs w:val="18"/>
          <w:lang w:bidi="fr-FR"/>
        </w:rPr>
      </w:pPr>
      <w:r>
        <w:rPr>
          <w:rFonts w:ascii="Verdana" w:hAnsi="Verdana" w:cs="Century-Light"/>
          <w:color w:val="000000" w:themeColor="text1"/>
          <w:sz w:val="18"/>
          <w:szCs w:val="18"/>
          <w:lang w:bidi="fr-FR"/>
        </w:rPr>
        <w:t>Autres(s) r</w:t>
      </w:r>
      <w:r w:rsidR="00355820" w:rsidRPr="00355820">
        <w:rPr>
          <w:rFonts w:ascii="Verdana" w:hAnsi="Verdana" w:cs="Century-Light"/>
          <w:color w:val="000000" w:themeColor="text1"/>
          <w:sz w:val="18"/>
          <w:szCs w:val="18"/>
          <w:lang w:bidi="fr-FR"/>
        </w:rPr>
        <w:t>emarque</w:t>
      </w:r>
      <w:r w:rsidR="007306C0">
        <w:rPr>
          <w:rFonts w:ascii="Verdana" w:hAnsi="Verdana" w:cs="Century-Light"/>
          <w:color w:val="000000" w:themeColor="text1"/>
          <w:sz w:val="18"/>
          <w:szCs w:val="18"/>
          <w:lang w:bidi="fr-FR"/>
        </w:rPr>
        <w:t>(s)</w:t>
      </w:r>
    </w:p>
    <w:p w14:paraId="1758237A" w14:textId="2D8E5A7D" w:rsidR="00355820" w:rsidRDefault="00355820" w:rsidP="00355820">
      <w:pPr>
        <w:pStyle w:val="COVERcorpstexte"/>
        <w:pBdr>
          <w:top w:val="single" w:sz="4" w:space="1" w:color="auto"/>
          <w:left w:val="single" w:sz="4" w:space="4" w:color="auto"/>
          <w:bottom w:val="single" w:sz="4" w:space="1" w:color="auto"/>
          <w:right w:val="single" w:sz="4" w:space="4" w:color="auto"/>
        </w:pBdr>
        <w:spacing w:after="200" w:line="280" w:lineRule="exact"/>
        <w:ind w:left="720"/>
        <w:jc w:val="both"/>
        <w:rPr>
          <w:rFonts w:ascii="Verdana" w:hAnsi="Verdana" w:cs="Century-Light"/>
          <w:color w:val="000000" w:themeColor="text1"/>
          <w:sz w:val="18"/>
          <w:szCs w:val="18"/>
          <w:lang w:bidi="fr-FR"/>
        </w:rPr>
      </w:pPr>
      <w:r w:rsidRPr="00355820">
        <w:rPr>
          <w:rFonts w:ascii="Verdana" w:hAnsi="Verdana" w:cs="Century-Light"/>
          <w:color w:val="000000" w:themeColor="text1"/>
          <w:sz w:val="18"/>
          <w:szCs w:val="18"/>
          <w:lang w:bidi="fr-FR"/>
        </w:rPr>
        <w:t>Éventuel</w:t>
      </w:r>
      <w:r w:rsidR="00FE124F">
        <w:rPr>
          <w:rFonts w:ascii="Verdana" w:hAnsi="Verdana" w:cs="Century-Light"/>
          <w:color w:val="000000" w:themeColor="text1"/>
          <w:sz w:val="18"/>
          <w:szCs w:val="18"/>
          <w:lang w:bidi="fr-FR"/>
        </w:rPr>
        <w:t>(s)</w:t>
      </w:r>
      <w:r w:rsidRPr="00355820">
        <w:rPr>
          <w:rFonts w:ascii="Verdana" w:hAnsi="Verdana" w:cs="Century-Light"/>
          <w:color w:val="000000" w:themeColor="text1"/>
          <w:sz w:val="18"/>
          <w:szCs w:val="18"/>
          <w:lang w:bidi="fr-FR"/>
        </w:rPr>
        <w:t xml:space="preserve"> autre(s) point(s) jugé(s) pertinent(s)</w:t>
      </w:r>
      <w:r w:rsidR="00B821FC">
        <w:rPr>
          <w:rFonts w:ascii="Verdana" w:hAnsi="Verdana" w:cs="Century-Light"/>
          <w:color w:val="000000" w:themeColor="text1"/>
          <w:sz w:val="18"/>
          <w:szCs w:val="18"/>
          <w:lang w:bidi="fr-FR"/>
        </w:rPr>
        <w:t xml:space="preserve"> (remarques générales, forme,</w:t>
      </w:r>
      <w:r w:rsidR="00FE37E8">
        <w:rPr>
          <w:rFonts w:ascii="Verdana" w:hAnsi="Verdana" w:cs="Century-Light"/>
          <w:color w:val="000000" w:themeColor="text1"/>
          <w:sz w:val="18"/>
          <w:szCs w:val="18"/>
          <w:lang w:bidi="fr-FR"/>
        </w:rPr>
        <w:t xml:space="preserve"> </w:t>
      </w:r>
      <w:r w:rsidR="00B821FC">
        <w:rPr>
          <w:rFonts w:ascii="Verdana" w:hAnsi="Verdana" w:cs="Century-Light"/>
          <w:color w:val="000000" w:themeColor="text1"/>
          <w:sz w:val="18"/>
          <w:szCs w:val="18"/>
          <w:lang w:bidi="fr-FR"/>
        </w:rPr>
        <w:t>…)</w:t>
      </w:r>
    </w:p>
    <w:p w14:paraId="0C7D071E" w14:textId="424A6E1E" w:rsidR="009D7CAD" w:rsidRPr="00B223C0" w:rsidRDefault="004C697A" w:rsidP="00355820">
      <w:pPr>
        <w:pStyle w:val="COVERcorpstexte"/>
        <w:numPr>
          <w:ilvl w:val="0"/>
          <w:numId w:val="16"/>
        </w:numPr>
        <w:spacing w:after="200" w:line="280" w:lineRule="exact"/>
        <w:jc w:val="both"/>
        <w:rPr>
          <w:rFonts w:ascii="Verdana" w:hAnsi="Verdana" w:cs="Century-Light"/>
          <w:b/>
          <w:bCs/>
          <w:color w:val="000000" w:themeColor="text1"/>
          <w:sz w:val="18"/>
          <w:szCs w:val="18"/>
          <w:lang w:bidi="fr-FR"/>
        </w:rPr>
      </w:pPr>
      <w:r w:rsidRPr="00B223C0">
        <w:rPr>
          <w:rFonts w:ascii="Verdana" w:hAnsi="Verdana" w:cs="Century-Light"/>
          <w:b/>
          <w:bCs/>
          <w:color w:val="000000" w:themeColor="text1"/>
          <w:sz w:val="18"/>
          <w:szCs w:val="18"/>
          <w:lang w:bidi="fr-FR"/>
        </w:rPr>
        <w:t>Conclusions</w:t>
      </w:r>
    </w:p>
    <w:p w14:paraId="416434B9" w14:textId="53D1A208" w:rsidR="004C697A" w:rsidRDefault="00B821FC" w:rsidP="00B223C0">
      <w:pPr>
        <w:pStyle w:val="COVERcorpstexte"/>
        <w:spacing w:after="120" w:line="280" w:lineRule="exact"/>
        <w:jc w:val="both"/>
        <w:rPr>
          <w:rFonts w:ascii="Verdana" w:hAnsi="Verdana" w:cs="Century-Light"/>
          <w:color w:val="000000" w:themeColor="text1"/>
          <w:sz w:val="18"/>
          <w:szCs w:val="18"/>
          <w:lang w:bidi="fr-FR"/>
        </w:rPr>
      </w:pPr>
      <w:r>
        <w:rPr>
          <w:rFonts w:ascii="Verdana" w:hAnsi="Verdana" w:cs="Century-Light"/>
          <w:color w:val="000000" w:themeColor="text1"/>
          <w:sz w:val="18"/>
          <w:szCs w:val="18"/>
          <w:lang w:bidi="fr-FR"/>
        </w:rPr>
        <w:t>Le groupe d’examen préavise favorablement la publication de la synthèse de l’évaluation de la Faculté XXX.</w:t>
      </w:r>
    </w:p>
    <w:p w14:paraId="4D25005D" w14:textId="2FE85A2A" w:rsidR="00B821FC" w:rsidRPr="00023B86" w:rsidRDefault="00B821FC" w:rsidP="00FE124F">
      <w:pPr>
        <w:pStyle w:val="NormalWeb"/>
        <w:spacing w:before="120" w:beforeAutospacing="0" w:after="120" w:afterAutospacing="0"/>
        <w:ind w:left="720"/>
        <w:rPr>
          <w:rFonts w:ascii="Verdana" w:hAnsi="Verdana"/>
          <w:bCs/>
          <w:sz w:val="18"/>
          <w:szCs w:val="18"/>
        </w:rPr>
      </w:pPr>
      <w:r w:rsidRPr="00023B86">
        <w:rPr>
          <w:rFonts w:ascii="Verdana" w:hAnsi="Verdana"/>
          <w:bCs/>
          <w:sz w:val="18"/>
          <w:szCs w:val="18"/>
        </w:rPr>
        <w:t xml:space="preserve">OUI </w:t>
      </w:r>
      <w:r w:rsidRPr="00023B86">
        <w:rPr>
          <w:rFonts w:ascii="Verdana" w:hAnsi="Verdana"/>
          <w:bCs/>
          <w:sz w:val="18"/>
          <w:szCs w:val="18"/>
        </w:rPr>
        <w:fldChar w:fldCharType="begin">
          <w:ffData>
            <w:name w:val="CaseACocher1"/>
            <w:enabled/>
            <w:calcOnExit w:val="0"/>
            <w:checkBox>
              <w:sizeAuto/>
              <w:default w:val="0"/>
            </w:checkBox>
          </w:ffData>
        </w:fldChar>
      </w:r>
      <w:r w:rsidRPr="00023B86">
        <w:rPr>
          <w:rFonts w:ascii="Verdana" w:hAnsi="Verdana"/>
          <w:bCs/>
          <w:sz w:val="18"/>
          <w:szCs w:val="18"/>
        </w:rPr>
        <w:instrText xml:space="preserve"> FORMCHECKBOX </w:instrText>
      </w:r>
      <w:r w:rsidR="0019528B">
        <w:rPr>
          <w:rFonts w:ascii="Verdana" w:hAnsi="Verdana"/>
          <w:bCs/>
          <w:sz w:val="18"/>
          <w:szCs w:val="18"/>
        </w:rPr>
      </w:r>
      <w:r w:rsidR="0019528B">
        <w:rPr>
          <w:rFonts w:ascii="Verdana" w:hAnsi="Verdana"/>
          <w:bCs/>
          <w:sz w:val="18"/>
          <w:szCs w:val="18"/>
        </w:rPr>
        <w:fldChar w:fldCharType="separate"/>
      </w:r>
      <w:r w:rsidRPr="00023B86">
        <w:rPr>
          <w:rFonts w:ascii="Verdana" w:hAnsi="Verdana"/>
          <w:bCs/>
          <w:sz w:val="18"/>
          <w:szCs w:val="18"/>
        </w:rPr>
        <w:fldChar w:fldCharType="end"/>
      </w:r>
      <w:r w:rsidRPr="00023B86">
        <w:rPr>
          <w:rFonts w:ascii="Verdana" w:hAnsi="Verdana"/>
          <w:bCs/>
          <w:sz w:val="18"/>
          <w:szCs w:val="18"/>
        </w:rPr>
        <w:tab/>
        <w:t xml:space="preserve">NON </w:t>
      </w:r>
      <w:r w:rsidRPr="00023B86">
        <w:rPr>
          <w:rFonts w:ascii="Verdana" w:hAnsi="Verdana"/>
          <w:bCs/>
          <w:sz w:val="18"/>
          <w:szCs w:val="18"/>
        </w:rPr>
        <w:fldChar w:fldCharType="begin">
          <w:ffData>
            <w:name w:val="CaseACocher2"/>
            <w:enabled/>
            <w:calcOnExit w:val="0"/>
            <w:checkBox>
              <w:sizeAuto/>
              <w:default w:val="0"/>
              <w:checked w:val="0"/>
            </w:checkBox>
          </w:ffData>
        </w:fldChar>
      </w:r>
      <w:r w:rsidRPr="00023B86">
        <w:rPr>
          <w:rFonts w:ascii="Verdana" w:hAnsi="Verdana"/>
          <w:bCs/>
          <w:sz w:val="18"/>
          <w:szCs w:val="18"/>
        </w:rPr>
        <w:instrText xml:space="preserve"> FORMCHECKBOX </w:instrText>
      </w:r>
      <w:r w:rsidR="0019528B">
        <w:rPr>
          <w:rFonts w:ascii="Verdana" w:hAnsi="Verdana"/>
          <w:bCs/>
          <w:sz w:val="18"/>
          <w:szCs w:val="18"/>
        </w:rPr>
      </w:r>
      <w:r w:rsidR="0019528B">
        <w:rPr>
          <w:rFonts w:ascii="Verdana" w:hAnsi="Verdana"/>
          <w:bCs/>
          <w:sz w:val="18"/>
          <w:szCs w:val="18"/>
        </w:rPr>
        <w:fldChar w:fldCharType="separate"/>
      </w:r>
      <w:r w:rsidRPr="00023B86">
        <w:rPr>
          <w:rFonts w:ascii="Verdana" w:hAnsi="Verdana"/>
          <w:bCs/>
          <w:sz w:val="18"/>
          <w:szCs w:val="18"/>
        </w:rPr>
        <w:fldChar w:fldCharType="end"/>
      </w:r>
    </w:p>
    <w:p w14:paraId="53858D43" w14:textId="098A46B3" w:rsidR="00B821FC" w:rsidRPr="007306C0" w:rsidRDefault="007306C0" w:rsidP="00B821FC">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i/>
          <w:iCs/>
          <w:color w:val="000000" w:themeColor="text1"/>
          <w:sz w:val="18"/>
          <w:szCs w:val="18"/>
          <w:lang w:bidi="fr-FR"/>
        </w:rPr>
      </w:pPr>
      <w:r w:rsidRPr="007306C0">
        <w:rPr>
          <w:rFonts w:ascii="Verdana" w:hAnsi="Verdana" w:cs="Century-Light"/>
          <w:i/>
          <w:iCs/>
          <w:color w:val="000000" w:themeColor="text1"/>
          <w:sz w:val="18"/>
          <w:szCs w:val="18"/>
          <w:lang w:bidi="fr-FR"/>
        </w:rPr>
        <w:t>(</w:t>
      </w:r>
      <w:r w:rsidR="00B821FC" w:rsidRPr="007306C0">
        <w:rPr>
          <w:rFonts w:ascii="Verdana" w:hAnsi="Verdana" w:cs="Century-Light"/>
          <w:i/>
          <w:iCs/>
          <w:color w:val="000000" w:themeColor="text1"/>
          <w:sz w:val="18"/>
          <w:szCs w:val="18"/>
          <w:lang w:bidi="fr-FR"/>
        </w:rPr>
        <w:t>Remarques</w:t>
      </w:r>
      <w:r w:rsidRPr="007306C0">
        <w:rPr>
          <w:rFonts w:ascii="Verdana" w:hAnsi="Verdana" w:cs="Century-Light"/>
          <w:i/>
          <w:iCs/>
          <w:color w:val="000000" w:themeColor="text1"/>
          <w:sz w:val="18"/>
          <w:szCs w:val="18"/>
          <w:lang w:bidi="fr-FR"/>
        </w:rPr>
        <w:t xml:space="preserve">, </w:t>
      </w:r>
      <w:r w:rsidR="00B821FC" w:rsidRPr="007306C0">
        <w:rPr>
          <w:rFonts w:ascii="Verdana" w:hAnsi="Verdana" w:cs="Century-Light"/>
          <w:i/>
          <w:iCs/>
          <w:color w:val="000000" w:themeColor="text1"/>
          <w:sz w:val="18"/>
          <w:szCs w:val="18"/>
          <w:lang w:bidi="fr-FR"/>
        </w:rPr>
        <w:t xml:space="preserve">arguments, </w:t>
      </w:r>
      <w:r w:rsidRPr="007306C0">
        <w:rPr>
          <w:rFonts w:ascii="Verdana" w:hAnsi="Verdana" w:cs="Century-Light"/>
          <w:i/>
          <w:iCs/>
          <w:color w:val="000000" w:themeColor="text1"/>
          <w:sz w:val="18"/>
          <w:szCs w:val="18"/>
          <w:lang w:bidi="fr-FR"/>
        </w:rPr>
        <w:t>propositions supplémentaires à celles formulées ci-dessus)</w:t>
      </w:r>
    </w:p>
    <w:p w14:paraId="18789BF8" w14:textId="401D74BF" w:rsidR="00B821FC" w:rsidRPr="00FE124F" w:rsidRDefault="00B821FC" w:rsidP="00FE124F">
      <w:pPr>
        <w:pStyle w:val="COVERcorpstexte"/>
        <w:pBdr>
          <w:top w:val="single" w:sz="4" w:space="1" w:color="auto"/>
          <w:left w:val="single" w:sz="4" w:space="4" w:color="auto"/>
          <w:bottom w:val="single" w:sz="4" w:space="1" w:color="auto"/>
          <w:right w:val="single" w:sz="4" w:space="4" w:color="auto"/>
        </w:pBdr>
        <w:spacing w:after="200" w:line="280" w:lineRule="exact"/>
        <w:jc w:val="both"/>
        <w:rPr>
          <w:rFonts w:ascii="Verdana" w:hAnsi="Verdana" w:cs="Century-Light"/>
          <w:color w:val="000000" w:themeColor="text1"/>
          <w:sz w:val="20"/>
          <w:lang w:bidi="fr-FR"/>
        </w:rPr>
      </w:pPr>
      <w:r>
        <w:rPr>
          <w:rFonts w:ascii="Verdana" w:hAnsi="Verdana" w:cs="Century-Light"/>
          <w:color w:val="000000" w:themeColor="text1"/>
          <w:sz w:val="20"/>
          <w:lang w:bidi="fr-FR"/>
        </w:rPr>
        <w:t xml:space="preserve"> </w:t>
      </w:r>
    </w:p>
    <w:p w14:paraId="5272452D" w14:textId="68EFD32E" w:rsidR="009D7CAD" w:rsidRPr="00B821FC" w:rsidRDefault="00B821FC" w:rsidP="008C0654">
      <w:pPr>
        <w:pStyle w:val="COVERcorpstexte"/>
        <w:spacing w:after="200" w:line="280" w:lineRule="exact"/>
        <w:jc w:val="both"/>
        <w:rPr>
          <w:rFonts w:ascii="Verdana" w:hAnsi="Verdana" w:cs="Century-Light"/>
          <w:b/>
          <w:bCs/>
          <w:color w:val="000000" w:themeColor="text1"/>
          <w:sz w:val="20"/>
          <w:lang w:bidi="fr-FR"/>
        </w:rPr>
      </w:pPr>
      <w:r w:rsidRPr="00B821FC">
        <w:rPr>
          <w:rFonts w:ascii="Verdana" w:hAnsi="Verdana" w:cs="Century-Light"/>
          <w:b/>
          <w:bCs/>
          <w:color w:val="000000" w:themeColor="text1"/>
          <w:sz w:val="20"/>
          <w:lang w:bidi="fr-FR"/>
        </w:rPr>
        <w:t>Date</w:t>
      </w:r>
    </w:p>
    <w:sectPr w:rsidR="009D7CAD" w:rsidRPr="00B821FC" w:rsidSect="00D81803">
      <w:headerReference w:type="default" r:id="rId9"/>
      <w:footerReference w:type="even" r:id="rId10"/>
      <w:footerReference w:type="default" r:id="rId11"/>
      <w:headerReference w:type="first" r:id="rId12"/>
      <w:footerReference w:type="first" r:id="rId13"/>
      <w:pgSz w:w="11900" w:h="16840"/>
      <w:pgMar w:top="1701" w:right="1531" w:bottom="1418" w:left="1701" w:header="6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D8A0" w14:textId="77777777" w:rsidR="0019528B" w:rsidRDefault="0019528B" w:rsidP="005638DA">
      <w:r>
        <w:separator/>
      </w:r>
    </w:p>
  </w:endnote>
  <w:endnote w:type="continuationSeparator" w:id="0">
    <w:p w14:paraId="44002A21" w14:textId="77777777" w:rsidR="0019528B" w:rsidRDefault="0019528B" w:rsidP="0056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entury-Light">
    <w:altName w:val="Century"/>
    <w:panose1 w:val="020B0604020202020204"/>
    <w:charset w:val="00"/>
    <w:family w:val="auto"/>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2446817"/>
      <w:docPartObj>
        <w:docPartGallery w:val="Page Numbers (Bottom of Page)"/>
        <w:docPartUnique/>
      </w:docPartObj>
    </w:sdtPr>
    <w:sdtEndPr>
      <w:rPr>
        <w:rStyle w:val="Numrodepage"/>
      </w:rPr>
    </w:sdtEndPr>
    <w:sdtContent>
      <w:p w14:paraId="2B189FF9" w14:textId="77777777" w:rsidR="005638DA" w:rsidRDefault="005638DA" w:rsidP="00FB2FF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ABDDA90" w14:textId="77777777" w:rsidR="005638DA" w:rsidRDefault="005638DA" w:rsidP="005638D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0000" w:themeColor="text1"/>
      </w:rPr>
      <w:id w:val="-892349368"/>
      <w:docPartObj>
        <w:docPartGallery w:val="Page Numbers (Bottom of Page)"/>
        <w:docPartUnique/>
      </w:docPartObj>
    </w:sdtPr>
    <w:sdtEndPr>
      <w:rPr>
        <w:rStyle w:val="Numrodepage"/>
      </w:rPr>
    </w:sdtEndPr>
    <w:sdtContent>
      <w:p w14:paraId="341590E2" w14:textId="77777777" w:rsidR="005638DA" w:rsidRPr="00355820" w:rsidRDefault="005638DA" w:rsidP="00FB2FFD">
        <w:pPr>
          <w:pStyle w:val="Pieddepage"/>
          <w:framePr w:wrap="none" w:vAnchor="text" w:hAnchor="margin" w:xAlign="right" w:y="1"/>
          <w:rPr>
            <w:rStyle w:val="Numrodepage"/>
            <w:color w:val="000000" w:themeColor="text1"/>
          </w:rPr>
        </w:pPr>
        <w:r w:rsidRPr="00355820">
          <w:rPr>
            <w:rStyle w:val="Numrodepage"/>
            <w:color w:val="000000" w:themeColor="text1"/>
            <w:sz w:val="18"/>
            <w:szCs w:val="18"/>
          </w:rPr>
          <w:fldChar w:fldCharType="begin"/>
        </w:r>
        <w:r w:rsidRPr="00355820">
          <w:rPr>
            <w:rStyle w:val="Numrodepage"/>
            <w:color w:val="000000" w:themeColor="text1"/>
            <w:sz w:val="18"/>
            <w:szCs w:val="18"/>
          </w:rPr>
          <w:instrText xml:space="preserve"> PAGE </w:instrText>
        </w:r>
        <w:r w:rsidRPr="00355820">
          <w:rPr>
            <w:rStyle w:val="Numrodepage"/>
            <w:color w:val="000000" w:themeColor="text1"/>
            <w:sz w:val="18"/>
            <w:szCs w:val="18"/>
          </w:rPr>
          <w:fldChar w:fldCharType="separate"/>
        </w:r>
        <w:r w:rsidRPr="00355820">
          <w:rPr>
            <w:rStyle w:val="Numrodepage"/>
            <w:noProof/>
            <w:color w:val="000000" w:themeColor="text1"/>
            <w:sz w:val="18"/>
            <w:szCs w:val="18"/>
          </w:rPr>
          <w:t>1</w:t>
        </w:r>
        <w:r w:rsidRPr="00355820">
          <w:rPr>
            <w:rStyle w:val="Numrodepage"/>
            <w:color w:val="000000" w:themeColor="text1"/>
            <w:sz w:val="18"/>
            <w:szCs w:val="18"/>
          </w:rPr>
          <w:fldChar w:fldCharType="end"/>
        </w:r>
      </w:p>
    </w:sdtContent>
  </w:sdt>
  <w:p w14:paraId="3A63EB65" w14:textId="6F7679F5" w:rsidR="005638DA" w:rsidRPr="00EC5415" w:rsidRDefault="005638DA" w:rsidP="005638DA">
    <w:pPr>
      <w:pStyle w:val="Pieddepage"/>
      <w:ind w:right="360"/>
      <w:rPr>
        <w:color w:val="579FA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39DD" w14:textId="011128EA" w:rsidR="0006717A" w:rsidRDefault="009D7CAD">
    <w:pPr>
      <w:pStyle w:val="Pieddepage"/>
    </w:pPr>
    <w:r>
      <w:rPr>
        <w:noProof/>
      </w:rPr>
      <w:drawing>
        <wp:inline distT="0" distB="0" distL="0" distR="0" wp14:anchorId="0A5B4931" wp14:editId="63AF78E9">
          <wp:extent cx="5504180" cy="62312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4180" cy="623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FF8E" w14:textId="77777777" w:rsidR="0019528B" w:rsidRDefault="0019528B" w:rsidP="005638DA">
      <w:r>
        <w:separator/>
      </w:r>
    </w:p>
  </w:footnote>
  <w:footnote w:type="continuationSeparator" w:id="0">
    <w:p w14:paraId="3E839EBF" w14:textId="77777777" w:rsidR="0019528B" w:rsidRDefault="0019528B" w:rsidP="0056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93F0" w14:textId="77777777" w:rsidR="00EC5415" w:rsidRDefault="00EC5415">
    <w:pPr>
      <w:pStyle w:val="En-tte"/>
    </w:pPr>
    <w:r>
      <w:rPr>
        <w:noProof/>
      </w:rPr>
      <w:drawing>
        <wp:anchor distT="0" distB="0" distL="114300" distR="114300" simplePos="0" relativeHeight="251659264" behindDoc="0" locked="0" layoutInCell="0" allowOverlap="1" wp14:anchorId="5DC3D779" wp14:editId="3D2E1A05">
          <wp:simplePos x="0" y="0"/>
          <wp:positionH relativeFrom="column">
            <wp:posOffset>-389255</wp:posOffset>
          </wp:positionH>
          <wp:positionV relativeFrom="paragraph">
            <wp:posOffset>-111140</wp:posOffset>
          </wp:positionV>
          <wp:extent cx="1435100" cy="508000"/>
          <wp:effectExtent l="0" t="0" r="0" b="0"/>
          <wp:wrapTight wrapText="bothSides">
            <wp:wrapPolygon edited="0">
              <wp:start x="2103" y="0"/>
              <wp:lineTo x="1147" y="8640"/>
              <wp:lineTo x="0" y="16740"/>
              <wp:lineTo x="0" y="21060"/>
              <wp:lineTo x="3823" y="21060"/>
              <wp:lineTo x="4779" y="21060"/>
              <wp:lineTo x="21409" y="21060"/>
              <wp:lineTo x="21409" y="17280"/>
              <wp:lineTo x="15674" y="17280"/>
              <wp:lineTo x="17777" y="11880"/>
              <wp:lineTo x="17204" y="10260"/>
              <wp:lineTo x="11087" y="8640"/>
              <wp:lineTo x="12425" y="1080"/>
              <wp:lineTo x="11278" y="0"/>
              <wp:lineTo x="3632" y="0"/>
              <wp:lineTo x="2103" y="0"/>
            </wp:wrapPolygon>
          </wp:wrapTight>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1DC2" w14:textId="77777777" w:rsidR="006A23DC" w:rsidRDefault="00EC5415">
    <w:pPr>
      <w:pStyle w:val="En-tte"/>
    </w:pPr>
    <w:r>
      <w:rPr>
        <w:noProof/>
      </w:rPr>
      <w:drawing>
        <wp:inline distT="0" distB="0" distL="0" distR="0" wp14:anchorId="2CA8FC39" wp14:editId="69E0D858">
          <wp:extent cx="5073004" cy="738786"/>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22913"/>
                  <a:stretch/>
                </pic:blipFill>
                <pic:spPr bwMode="auto">
                  <a:xfrm>
                    <a:off x="0" y="0"/>
                    <a:ext cx="5078730" cy="7396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7BBF"/>
    <w:multiLevelType w:val="hybridMultilevel"/>
    <w:tmpl w:val="D6BA1822"/>
    <w:lvl w:ilvl="0" w:tplc="DD406674">
      <w:start w:val="3"/>
      <w:numFmt w:val="bullet"/>
      <w:lvlText w:val="-"/>
      <w:lvlJc w:val="left"/>
      <w:pPr>
        <w:ind w:left="720" w:hanging="360"/>
      </w:pPr>
      <w:rPr>
        <w:rFonts w:ascii="Verdana" w:eastAsia="Times" w:hAnsi="Verdana" w:cs="Century-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E57189"/>
    <w:multiLevelType w:val="hybridMultilevel"/>
    <w:tmpl w:val="854E794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A55BC2"/>
    <w:multiLevelType w:val="multilevel"/>
    <w:tmpl w:val="E1F4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C12BB"/>
    <w:multiLevelType w:val="hybridMultilevel"/>
    <w:tmpl w:val="C2305DF2"/>
    <w:lvl w:ilvl="0" w:tplc="8D624A16">
      <w:start w:val="1"/>
      <w:numFmt w:val="decimal"/>
      <w:lvlText w:val="%1."/>
      <w:lvlJc w:val="left"/>
      <w:pPr>
        <w:ind w:left="720" w:hanging="360"/>
      </w:pPr>
      <w:rPr>
        <w:rFonts w:ascii="Verdana" w:hAnsi="Verdana"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4E0BC3"/>
    <w:multiLevelType w:val="hybridMultilevel"/>
    <w:tmpl w:val="E2E29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DD20B8"/>
    <w:multiLevelType w:val="multilevel"/>
    <w:tmpl w:val="C4DE1588"/>
    <w:lvl w:ilvl="0">
      <w:start w:val="1"/>
      <w:numFmt w:val="decimal"/>
      <w:pStyle w:val="COVERtitre1"/>
      <w:lvlText w:val="%1."/>
      <w:lvlJc w:val="left"/>
      <w:pPr>
        <w:tabs>
          <w:tab w:val="num" w:pos="432"/>
        </w:tabs>
        <w:ind w:left="432" w:hanging="432"/>
      </w:pPr>
      <w:rPr>
        <w:rFonts w:hint="default"/>
        <w:strike w:val="0"/>
        <w:color w:val="599EAB"/>
      </w:rPr>
    </w:lvl>
    <w:lvl w:ilvl="1">
      <w:start w:val="1"/>
      <w:numFmt w:val="decimal"/>
      <w:pStyle w:val="COVERtitre11"/>
      <w:lvlText w:val="%1.%2"/>
      <w:lvlJc w:val="left"/>
      <w:pPr>
        <w:tabs>
          <w:tab w:val="num" w:pos="737"/>
        </w:tabs>
        <w:ind w:left="748" w:hanging="748"/>
      </w:pPr>
      <w:rPr>
        <w:rFonts w:hint="default"/>
        <w:sz w:val="24"/>
      </w:rPr>
    </w:lvl>
    <w:lvl w:ilvl="2">
      <w:start w:val="1"/>
      <w:numFmt w:val="decimal"/>
      <w:pStyle w:val="Titre3"/>
      <w:lvlText w:val="%1.%2.%3"/>
      <w:lvlJc w:val="left"/>
      <w:pPr>
        <w:tabs>
          <w:tab w:val="num" w:pos="1191"/>
        </w:tabs>
        <w:ind w:left="1418" w:hanging="1134"/>
      </w:pPr>
      <w:rPr>
        <w:rFonts w:hint="default"/>
        <w:b/>
        <w:i w:val="0"/>
        <w:color w:val="00000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15:restartNumberingAfterBreak="0">
    <w:nsid w:val="39DE316A"/>
    <w:multiLevelType w:val="hybridMultilevel"/>
    <w:tmpl w:val="1B26DF52"/>
    <w:lvl w:ilvl="0" w:tplc="040C0001">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EC59B8"/>
    <w:multiLevelType w:val="multilevel"/>
    <w:tmpl w:val="B8D8BC5A"/>
    <w:lvl w:ilvl="0">
      <w:start w:val="1"/>
      <w:numFmt w:val="decimal"/>
      <w:pStyle w:val="TM4"/>
      <w:lvlText w:val="%1."/>
      <w:lvlJc w:val="left"/>
      <w:pPr>
        <w:tabs>
          <w:tab w:val="num" w:pos="720"/>
        </w:tabs>
        <w:ind w:left="720" w:hanging="360"/>
      </w:pPr>
      <w:rPr>
        <w:rFonts w:ascii="Verdana" w:hAnsi="Verdana"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EA2B3F"/>
    <w:multiLevelType w:val="multilevel"/>
    <w:tmpl w:val="8138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308D1"/>
    <w:multiLevelType w:val="hybridMultilevel"/>
    <w:tmpl w:val="AB64C3C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DE43BF4"/>
    <w:multiLevelType w:val="multilevel"/>
    <w:tmpl w:val="8DB4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321BD4"/>
    <w:multiLevelType w:val="multilevel"/>
    <w:tmpl w:val="99E4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A651D7"/>
    <w:multiLevelType w:val="multilevel"/>
    <w:tmpl w:val="FB2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652424"/>
    <w:multiLevelType w:val="hybridMultilevel"/>
    <w:tmpl w:val="361AF044"/>
    <w:lvl w:ilvl="0" w:tplc="6CA2F2AC">
      <w:start w:val="1"/>
      <w:numFmt w:val="bullet"/>
      <w:pStyle w:val="COVERpucescarres"/>
      <w:lvlText w:val=""/>
      <w:lvlJc w:val="left"/>
      <w:pPr>
        <w:tabs>
          <w:tab w:val="num" w:pos="720"/>
        </w:tabs>
        <w:ind w:left="720" w:hanging="360"/>
      </w:pPr>
      <w:rPr>
        <w:rFonts w:ascii="Wingdings" w:hAnsi="Wingdings" w:hint="default"/>
      </w:rPr>
    </w:lvl>
    <w:lvl w:ilvl="1" w:tplc="C1002F94">
      <w:start w:val="1"/>
      <w:numFmt w:val="bullet"/>
      <w:lvlText w:val=""/>
      <w:lvlJc w:val="left"/>
      <w:pPr>
        <w:tabs>
          <w:tab w:val="num" w:pos="1440"/>
        </w:tabs>
        <w:ind w:left="1440" w:hanging="360"/>
      </w:pPr>
      <w:rPr>
        <w:rFonts w:ascii="Wingdings" w:hAnsi="Wingdings"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5"/>
    <w:lvlOverride w:ilvl="0">
      <w:startOverride w:val="3"/>
    </w:lvlOverride>
    <w:lvlOverride w:ilvl="1">
      <w:startOverride w:val="3"/>
    </w:lvlOverride>
    <w:lvlOverride w:ilvl="2">
      <w:startOverride w:val="3"/>
    </w:lvlOverride>
  </w:num>
  <w:num w:numId="4">
    <w:abstractNumId w:val="5"/>
    <w:lvlOverride w:ilvl="0">
      <w:startOverride w:val="3"/>
    </w:lvlOverride>
    <w:lvlOverride w:ilvl="1">
      <w:startOverride w:val="3"/>
    </w:lvlOverride>
    <w:lvlOverride w:ilvl="2">
      <w:startOverride w:val="2"/>
    </w:lvlOverride>
  </w:num>
  <w:num w:numId="5">
    <w:abstractNumId w:val="8"/>
  </w:num>
  <w:num w:numId="6">
    <w:abstractNumId w:val="4"/>
  </w:num>
  <w:num w:numId="7">
    <w:abstractNumId w:val="5"/>
    <w:lvlOverride w:ilvl="0">
      <w:startOverride w:val="5"/>
    </w:lvlOverride>
    <w:lvlOverride w:ilvl="1">
      <w:startOverride w:val="5"/>
    </w:lvlOverride>
  </w:num>
  <w:num w:numId="8">
    <w:abstractNumId w:val="7"/>
  </w:num>
  <w:num w:numId="9">
    <w:abstractNumId w:val="9"/>
  </w:num>
  <w:num w:numId="10">
    <w:abstractNumId w:val="12"/>
  </w:num>
  <w:num w:numId="11">
    <w:abstractNumId w:val="2"/>
  </w:num>
  <w:num w:numId="12">
    <w:abstractNumId w:val="11"/>
  </w:num>
  <w:num w:numId="13">
    <w:abstractNumId w:val="10"/>
  </w:num>
  <w:num w:numId="14">
    <w:abstractNumId w:val="6"/>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DA"/>
    <w:rsid w:val="00023B86"/>
    <w:rsid w:val="0006717A"/>
    <w:rsid w:val="0011227C"/>
    <w:rsid w:val="00155C8A"/>
    <w:rsid w:val="0019528B"/>
    <w:rsid w:val="001F5B1D"/>
    <w:rsid w:val="00331E36"/>
    <w:rsid w:val="00355820"/>
    <w:rsid w:val="003C5A1A"/>
    <w:rsid w:val="003F3169"/>
    <w:rsid w:val="004C697A"/>
    <w:rsid w:val="00516486"/>
    <w:rsid w:val="00534B3D"/>
    <w:rsid w:val="0055401A"/>
    <w:rsid w:val="005638DA"/>
    <w:rsid w:val="005769BE"/>
    <w:rsid w:val="005A3AB9"/>
    <w:rsid w:val="005E36BB"/>
    <w:rsid w:val="00680A62"/>
    <w:rsid w:val="006A23DC"/>
    <w:rsid w:val="007306C0"/>
    <w:rsid w:val="007379CD"/>
    <w:rsid w:val="007A7574"/>
    <w:rsid w:val="00894359"/>
    <w:rsid w:val="008C0654"/>
    <w:rsid w:val="00917513"/>
    <w:rsid w:val="009537E0"/>
    <w:rsid w:val="009628EB"/>
    <w:rsid w:val="009D7CAD"/>
    <w:rsid w:val="00A030D3"/>
    <w:rsid w:val="00A2579F"/>
    <w:rsid w:val="00AB5E8E"/>
    <w:rsid w:val="00AC4778"/>
    <w:rsid w:val="00B223C0"/>
    <w:rsid w:val="00B43081"/>
    <w:rsid w:val="00B821FC"/>
    <w:rsid w:val="00BB16A4"/>
    <w:rsid w:val="00C401DB"/>
    <w:rsid w:val="00CC05AF"/>
    <w:rsid w:val="00D678A2"/>
    <w:rsid w:val="00D727DC"/>
    <w:rsid w:val="00D81803"/>
    <w:rsid w:val="00E03978"/>
    <w:rsid w:val="00E85531"/>
    <w:rsid w:val="00E95262"/>
    <w:rsid w:val="00E95B37"/>
    <w:rsid w:val="00EC5415"/>
    <w:rsid w:val="00EC765F"/>
    <w:rsid w:val="00EF4F06"/>
    <w:rsid w:val="00F23D48"/>
    <w:rsid w:val="00F36D12"/>
    <w:rsid w:val="00F9279A"/>
    <w:rsid w:val="00FA67F9"/>
    <w:rsid w:val="00FE124F"/>
    <w:rsid w:val="00FE37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2014F"/>
  <w15:chartTrackingRefBased/>
  <w15:docId w15:val="{D7B304B6-9313-B642-A488-B6DF1EE0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8DA"/>
    <w:rPr>
      <w:rFonts w:ascii="Verdana" w:hAnsi="Verdana"/>
      <w:sz w:val="20"/>
      <w:lang w:val="fr-FR"/>
    </w:rPr>
  </w:style>
  <w:style w:type="paragraph" w:styleId="Titre1">
    <w:name w:val="heading 1"/>
    <w:basedOn w:val="Normal"/>
    <w:next w:val="Normal"/>
    <w:link w:val="Titre1Car"/>
    <w:uiPriority w:val="9"/>
    <w:qFormat/>
    <w:rsid w:val="005638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638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qFormat/>
    <w:rsid w:val="005638DA"/>
    <w:pPr>
      <w:keepNext/>
      <w:numPr>
        <w:ilvl w:val="2"/>
        <w:numId w:val="1"/>
      </w:numPr>
      <w:spacing w:before="240" w:after="240"/>
      <w:outlineLvl w:val="2"/>
    </w:pPr>
    <w:rPr>
      <w:rFonts w:ascii="Times New Roman" w:eastAsia="Times New Roman" w:hAnsi="Times New Roman" w:cs="Times New Roman"/>
      <w:b/>
      <w:sz w:val="22"/>
      <w:lang w:val="fr-CH" w:eastAsia="fr-FR"/>
    </w:rPr>
  </w:style>
  <w:style w:type="paragraph" w:styleId="Titre4">
    <w:name w:val="heading 4"/>
    <w:basedOn w:val="Normal"/>
    <w:next w:val="Normal"/>
    <w:link w:val="Titre4Car"/>
    <w:qFormat/>
    <w:rsid w:val="005638DA"/>
    <w:pPr>
      <w:keepNext/>
      <w:numPr>
        <w:ilvl w:val="3"/>
        <w:numId w:val="1"/>
      </w:numPr>
      <w:spacing w:before="240"/>
      <w:outlineLvl w:val="3"/>
    </w:pPr>
    <w:rPr>
      <w:rFonts w:ascii="Times New Roman" w:eastAsia="Times New Roman" w:hAnsi="Times New Roman" w:cs="Times New Roman"/>
      <w:i/>
      <w:sz w:val="24"/>
      <w:szCs w:val="28"/>
      <w:lang w:val="fr-CH" w:eastAsia="fr-FR"/>
    </w:rPr>
  </w:style>
  <w:style w:type="paragraph" w:styleId="Titre5">
    <w:name w:val="heading 5"/>
    <w:basedOn w:val="Normal"/>
    <w:next w:val="Normal"/>
    <w:link w:val="Titre5Car"/>
    <w:qFormat/>
    <w:rsid w:val="005638DA"/>
    <w:pPr>
      <w:numPr>
        <w:ilvl w:val="4"/>
        <w:numId w:val="1"/>
      </w:numPr>
      <w:spacing w:before="240" w:after="60"/>
      <w:outlineLvl w:val="4"/>
    </w:pPr>
    <w:rPr>
      <w:rFonts w:ascii="Times New Roman" w:eastAsia="Times New Roman" w:hAnsi="Times New Roman" w:cs="Times New Roman"/>
      <w:b/>
      <w:i/>
      <w:sz w:val="26"/>
      <w:szCs w:val="26"/>
      <w:lang w:val="fr-CH" w:eastAsia="fr-FR"/>
    </w:rPr>
  </w:style>
  <w:style w:type="paragraph" w:styleId="Titre6">
    <w:name w:val="heading 6"/>
    <w:basedOn w:val="Normal"/>
    <w:next w:val="Normal"/>
    <w:link w:val="Titre6Car"/>
    <w:qFormat/>
    <w:rsid w:val="005638DA"/>
    <w:pPr>
      <w:numPr>
        <w:ilvl w:val="5"/>
        <w:numId w:val="1"/>
      </w:numPr>
      <w:spacing w:before="240" w:after="60"/>
      <w:outlineLvl w:val="5"/>
    </w:pPr>
    <w:rPr>
      <w:rFonts w:ascii="Times New Roman" w:eastAsia="Times New Roman" w:hAnsi="Times New Roman" w:cs="Times New Roman"/>
      <w:b/>
      <w:sz w:val="24"/>
      <w:szCs w:val="22"/>
      <w:lang w:val="fr-CH" w:eastAsia="fr-FR"/>
    </w:rPr>
  </w:style>
  <w:style w:type="paragraph" w:styleId="Titre7">
    <w:name w:val="heading 7"/>
    <w:basedOn w:val="Normal"/>
    <w:next w:val="Normal"/>
    <w:link w:val="Titre7Car"/>
    <w:qFormat/>
    <w:rsid w:val="005638DA"/>
    <w:pPr>
      <w:numPr>
        <w:ilvl w:val="6"/>
        <w:numId w:val="1"/>
      </w:numPr>
      <w:spacing w:before="240" w:after="60"/>
      <w:outlineLvl w:val="6"/>
    </w:pPr>
    <w:rPr>
      <w:rFonts w:ascii="Times New Roman" w:eastAsia="Times New Roman" w:hAnsi="Times New Roman" w:cs="Times New Roman"/>
      <w:sz w:val="24"/>
      <w:lang w:val="fr-CH" w:eastAsia="fr-FR"/>
    </w:rPr>
  </w:style>
  <w:style w:type="paragraph" w:styleId="Titre8">
    <w:name w:val="heading 8"/>
    <w:basedOn w:val="Normal"/>
    <w:next w:val="Normal"/>
    <w:link w:val="Titre8Car"/>
    <w:qFormat/>
    <w:rsid w:val="005638DA"/>
    <w:pPr>
      <w:numPr>
        <w:ilvl w:val="7"/>
        <w:numId w:val="1"/>
      </w:numPr>
      <w:spacing w:before="240" w:after="60"/>
      <w:outlineLvl w:val="7"/>
    </w:pPr>
    <w:rPr>
      <w:rFonts w:ascii="Times New Roman" w:eastAsia="Times New Roman" w:hAnsi="Times New Roman" w:cs="Times New Roman"/>
      <w:i/>
      <w:sz w:val="24"/>
      <w:lang w:val="fr-CH" w:eastAsia="fr-FR"/>
    </w:rPr>
  </w:style>
  <w:style w:type="paragraph" w:styleId="Titre9">
    <w:name w:val="heading 9"/>
    <w:basedOn w:val="Normal"/>
    <w:next w:val="Normal"/>
    <w:link w:val="Titre9Car"/>
    <w:qFormat/>
    <w:rsid w:val="005638DA"/>
    <w:pPr>
      <w:numPr>
        <w:ilvl w:val="8"/>
        <w:numId w:val="1"/>
      </w:numPr>
      <w:spacing w:before="240" w:after="60"/>
      <w:outlineLvl w:val="8"/>
    </w:pPr>
    <w:rPr>
      <w:rFonts w:ascii="Arial" w:eastAsia="Times New Roman" w:hAnsi="Arial" w:cs="Times New Roman"/>
      <w:sz w:val="24"/>
      <w:szCs w:val="2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638DA"/>
    <w:rPr>
      <w:rFonts w:ascii="Times New Roman" w:eastAsia="Times New Roman" w:hAnsi="Times New Roman" w:cs="Times New Roman"/>
      <w:b/>
      <w:sz w:val="22"/>
      <w:lang w:eastAsia="fr-FR"/>
    </w:rPr>
  </w:style>
  <w:style w:type="character" w:customStyle="1" w:styleId="Titre4Car">
    <w:name w:val="Titre 4 Car"/>
    <w:basedOn w:val="Policepardfaut"/>
    <w:link w:val="Titre4"/>
    <w:rsid w:val="005638DA"/>
    <w:rPr>
      <w:rFonts w:ascii="Times New Roman" w:eastAsia="Times New Roman" w:hAnsi="Times New Roman" w:cs="Times New Roman"/>
      <w:i/>
      <w:szCs w:val="28"/>
      <w:lang w:eastAsia="fr-FR"/>
    </w:rPr>
  </w:style>
  <w:style w:type="character" w:customStyle="1" w:styleId="Titre5Car">
    <w:name w:val="Titre 5 Car"/>
    <w:basedOn w:val="Policepardfaut"/>
    <w:link w:val="Titre5"/>
    <w:rsid w:val="005638DA"/>
    <w:rPr>
      <w:rFonts w:ascii="Times New Roman" w:eastAsia="Times New Roman" w:hAnsi="Times New Roman" w:cs="Times New Roman"/>
      <w:b/>
      <w:i/>
      <w:sz w:val="26"/>
      <w:szCs w:val="26"/>
      <w:lang w:eastAsia="fr-FR"/>
    </w:rPr>
  </w:style>
  <w:style w:type="character" w:customStyle="1" w:styleId="Titre6Car">
    <w:name w:val="Titre 6 Car"/>
    <w:basedOn w:val="Policepardfaut"/>
    <w:link w:val="Titre6"/>
    <w:rsid w:val="005638DA"/>
    <w:rPr>
      <w:rFonts w:ascii="Times New Roman" w:eastAsia="Times New Roman" w:hAnsi="Times New Roman" w:cs="Times New Roman"/>
      <w:b/>
      <w:szCs w:val="22"/>
      <w:lang w:eastAsia="fr-FR"/>
    </w:rPr>
  </w:style>
  <w:style w:type="character" w:customStyle="1" w:styleId="Titre7Car">
    <w:name w:val="Titre 7 Car"/>
    <w:basedOn w:val="Policepardfaut"/>
    <w:link w:val="Titre7"/>
    <w:rsid w:val="005638DA"/>
    <w:rPr>
      <w:rFonts w:ascii="Times New Roman" w:eastAsia="Times New Roman" w:hAnsi="Times New Roman" w:cs="Times New Roman"/>
      <w:lang w:eastAsia="fr-FR"/>
    </w:rPr>
  </w:style>
  <w:style w:type="character" w:customStyle="1" w:styleId="Titre8Car">
    <w:name w:val="Titre 8 Car"/>
    <w:basedOn w:val="Policepardfaut"/>
    <w:link w:val="Titre8"/>
    <w:rsid w:val="005638DA"/>
    <w:rPr>
      <w:rFonts w:ascii="Times New Roman" w:eastAsia="Times New Roman" w:hAnsi="Times New Roman" w:cs="Times New Roman"/>
      <w:i/>
      <w:lang w:eastAsia="fr-FR"/>
    </w:rPr>
  </w:style>
  <w:style w:type="character" w:customStyle="1" w:styleId="Titre9Car">
    <w:name w:val="Titre 9 Car"/>
    <w:basedOn w:val="Policepardfaut"/>
    <w:link w:val="Titre9"/>
    <w:rsid w:val="005638DA"/>
    <w:rPr>
      <w:rFonts w:ascii="Arial" w:eastAsia="Times New Roman" w:hAnsi="Arial" w:cs="Times New Roman"/>
      <w:szCs w:val="22"/>
      <w:lang w:eastAsia="fr-FR"/>
    </w:rPr>
  </w:style>
  <w:style w:type="paragraph" w:styleId="Corpsdetexte2">
    <w:name w:val="Body Text 2"/>
    <w:basedOn w:val="Normal"/>
    <w:link w:val="Corpsdetexte2Car"/>
    <w:rsid w:val="005638DA"/>
    <w:pPr>
      <w:spacing w:before="120" w:after="120"/>
    </w:pPr>
    <w:rPr>
      <w:rFonts w:ascii="Times New Roman" w:eastAsia="Times" w:hAnsi="Times New Roman" w:cs="Times New Roman"/>
      <w:sz w:val="24"/>
      <w:szCs w:val="20"/>
      <w:lang w:val="fr-CH" w:eastAsia="fr-FR"/>
    </w:rPr>
  </w:style>
  <w:style w:type="character" w:customStyle="1" w:styleId="Corpsdetexte2Car">
    <w:name w:val="Corps de texte 2 Car"/>
    <w:basedOn w:val="Policepardfaut"/>
    <w:link w:val="Corpsdetexte2"/>
    <w:rsid w:val="005638DA"/>
    <w:rPr>
      <w:rFonts w:ascii="Times New Roman" w:eastAsia="Times" w:hAnsi="Times New Roman" w:cs="Times New Roman"/>
      <w:szCs w:val="20"/>
      <w:lang w:eastAsia="fr-FR"/>
    </w:rPr>
  </w:style>
  <w:style w:type="paragraph" w:styleId="Notedebasdepage">
    <w:name w:val="footnote text"/>
    <w:basedOn w:val="Normal"/>
    <w:link w:val="NotedebasdepageCar"/>
    <w:uiPriority w:val="99"/>
    <w:rsid w:val="005638DA"/>
    <w:pPr>
      <w:spacing w:after="120"/>
    </w:pPr>
    <w:rPr>
      <w:rFonts w:ascii="Times New Roman" w:eastAsia="Times" w:hAnsi="Times New Roman" w:cs="Times New Roman"/>
      <w:sz w:val="18"/>
      <w:lang w:val="fr-CH" w:eastAsia="fr-FR"/>
    </w:rPr>
  </w:style>
  <w:style w:type="character" w:customStyle="1" w:styleId="NotedebasdepageCar">
    <w:name w:val="Note de bas de page Car"/>
    <w:basedOn w:val="Policepardfaut"/>
    <w:link w:val="Notedebasdepage"/>
    <w:uiPriority w:val="99"/>
    <w:rsid w:val="005638DA"/>
    <w:rPr>
      <w:rFonts w:ascii="Times New Roman" w:eastAsia="Times" w:hAnsi="Times New Roman" w:cs="Times New Roman"/>
      <w:sz w:val="18"/>
      <w:lang w:eastAsia="fr-FR"/>
    </w:rPr>
  </w:style>
  <w:style w:type="character" w:styleId="Appelnotedebasdep">
    <w:name w:val="footnote reference"/>
    <w:uiPriority w:val="99"/>
    <w:rsid w:val="005638DA"/>
    <w:rPr>
      <w:rFonts w:ascii="Verdana" w:hAnsi="Verdana"/>
      <w:spacing w:val="20"/>
      <w:sz w:val="18"/>
      <w:bdr w:val="none" w:sz="0" w:space="0" w:color="auto"/>
      <w:vertAlign w:val="superscript"/>
    </w:rPr>
  </w:style>
  <w:style w:type="paragraph" w:customStyle="1" w:styleId="COVERcorpstexte">
    <w:name w:val="COVER corps texte"/>
    <w:basedOn w:val="Normal"/>
    <w:rsid w:val="005638DA"/>
    <w:pPr>
      <w:spacing w:before="120"/>
    </w:pPr>
    <w:rPr>
      <w:rFonts w:ascii="Times New Roman" w:eastAsia="Times" w:hAnsi="Times New Roman" w:cs="Times New Roman"/>
      <w:sz w:val="24"/>
      <w:szCs w:val="20"/>
      <w:lang w:val="fr-CH" w:eastAsia="fr-FR"/>
    </w:rPr>
  </w:style>
  <w:style w:type="paragraph" w:customStyle="1" w:styleId="COVERpucescarres">
    <w:name w:val="COVER puces carrées"/>
    <w:basedOn w:val="Normal"/>
    <w:link w:val="COVERpucescarresCar"/>
    <w:rsid w:val="005638DA"/>
    <w:pPr>
      <w:numPr>
        <w:numId w:val="2"/>
      </w:numPr>
    </w:pPr>
    <w:rPr>
      <w:rFonts w:ascii="Times New Roman" w:eastAsia="Times New Roman" w:hAnsi="Times New Roman" w:cs="Times New Roman"/>
      <w:sz w:val="24"/>
      <w:szCs w:val="22"/>
      <w:lang w:val="fr-CH" w:eastAsia="fr-FR"/>
    </w:rPr>
  </w:style>
  <w:style w:type="paragraph" w:customStyle="1" w:styleId="COVERtitre11">
    <w:name w:val="COVER titre 1.1"/>
    <w:basedOn w:val="Titre2"/>
    <w:rsid w:val="005638DA"/>
    <w:pPr>
      <w:keepLines w:val="0"/>
      <w:numPr>
        <w:ilvl w:val="1"/>
        <w:numId w:val="1"/>
      </w:numPr>
      <w:tabs>
        <w:tab w:val="clear" w:pos="737"/>
        <w:tab w:val="num" w:pos="360"/>
      </w:tabs>
      <w:spacing w:before="240" w:after="240"/>
      <w:ind w:left="0" w:firstLine="0"/>
    </w:pPr>
    <w:rPr>
      <w:rFonts w:ascii="Times New Roman" w:eastAsia="Times New Roman" w:hAnsi="Times New Roman" w:cs="Times New Roman"/>
      <w:b/>
      <w:color w:val="auto"/>
      <w:sz w:val="24"/>
      <w:szCs w:val="22"/>
      <w:lang w:val="fr-CH" w:eastAsia="fr-FR"/>
    </w:rPr>
  </w:style>
  <w:style w:type="paragraph" w:customStyle="1" w:styleId="COVERtitre1">
    <w:name w:val="COVER titre 1."/>
    <w:basedOn w:val="Titre1"/>
    <w:rsid w:val="005638DA"/>
    <w:pPr>
      <w:keepLines w:val="0"/>
      <w:numPr>
        <w:numId w:val="1"/>
      </w:numPr>
      <w:tabs>
        <w:tab w:val="clear" w:pos="432"/>
        <w:tab w:val="num" w:pos="360"/>
      </w:tabs>
      <w:spacing w:after="240"/>
      <w:ind w:left="431" w:hanging="431"/>
    </w:pPr>
    <w:rPr>
      <w:rFonts w:ascii="Times New Roman" w:eastAsia="Times New Roman" w:hAnsi="Times New Roman" w:cs="Century-Light"/>
      <w:b/>
      <w:color w:val="auto"/>
      <w:kern w:val="32"/>
      <w:sz w:val="28"/>
      <w:lang w:val="fr-CH" w:eastAsia="fr-FR" w:bidi="fr-FR"/>
    </w:rPr>
  </w:style>
  <w:style w:type="paragraph" w:customStyle="1" w:styleId="COVERtitre111">
    <w:name w:val="COVER titre 1.1.1"/>
    <w:basedOn w:val="Titre3"/>
    <w:qFormat/>
    <w:rsid w:val="005638DA"/>
  </w:style>
  <w:style w:type="paragraph" w:styleId="NormalWeb">
    <w:name w:val="Normal (Web)"/>
    <w:basedOn w:val="Normal"/>
    <w:uiPriority w:val="99"/>
    <w:unhideWhenUsed/>
    <w:rsid w:val="005638DA"/>
    <w:pPr>
      <w:spacing w:before="100" w:beforeAutospacing="1" w:after="100" w:afterAutospacing="1"/>
    </w:pPr>
    <w:rPr>
      <w:rFonts w:ascii="Times New Roman" w:eastAsia="Times New Roman" w:hAnsi="Times New Roman" w:cs="Times New Roman"/>
      <w:sz w:val="24"/>
      <w:lang w:val="fr-CH" w:eastAsia="fr-FR"/>
    </w:rPr>
  </w:style>
  <w:style w:type="paragraph" w:customStyle="1" w:styleId="COVERtitreannexe">
    <w:name w:val="COVER titre annexe"/>
    <w:next w:val="COVERcorpstexte"/>
    <w:rsid w:val="005638DA"/>
    <w:pPr>
      <w:tabs>
        <w:tab w:val="left" w:pos="851"/>
      </w:tabs>
      <w:spacing w:before="120" w:after="120"/>
      <w:ind w:left="425"/>
      <w:jc w:val="both"/>
    </w:pPr>
    <w:rPr>
      <w:rFonts w:ascii="Verdana" w:eastAsia="Times" w:hAnsi="Verdana" w:cs="Times New Roman"/>
      <w:b/>
      <w:sz w:val="20"/>
      <w:szCs w:val="20"/>
      <w:lang w:val="fr-FR" w:eastAsia="fr-FR"/>
    </w:rPr>
  </w:style>
  <w:style w:type="character" w:customStyle="1" w:styleId="COVERpucescarresCar">
    <w:name w:val="COVER puces carrées Car"/>
    <w:link w:val="COVERpucescarres"/>
    <w:rsid w:val="005638DA"/>
    <w:rPr>
      <w:rFonts w:ascii="Times New Roman" w:eastAsia="Times New Roman" w:hAnsi="Times New Roman" w:cs="Times New Roman"/>
      <w:szCs w:val="22"/>
      <w:lang w:eastAsia="fr-FR"/>
    </w:rPr>
  </w:style>
  <w:style w:type="character" w:customStyle="1" w:styleId="Titre2Car">
    <w:name w:val="Titre 2 Car"/>
    <w:basedOn w:val="Policepardfaut"/>
    <w:link w:val="Titre2"/>
    <w:uiPriority w:val="9"/>
    <w:semiHidden/>
    <w:rsid w:val="005638DA"/>
    <w:rPr>
      <w:rFonts w:asciiTheme="majorHAnsi" w:eastAsiaTheme="majorEastAsia" w:hAnsiTheme="majorHAnsi" w:cstheme="majorBidi"/>
      <w:color w:val="2F5496" w:themeColor="accent1" w:themeShade="BF"/>
      <w:sz w:val="26"/>
      <w:szCs w:val="26"/>
      <w:lang w:val="fr-FR"/>
    </w:rPr>
  </w:style>
  <w:style w:type="character" w:customStyle="1" w:styleId="Titre1Car">
    <w:name w:val="Titre 1 Car"/>
    <w:basedOn w:val="Policepardfaut"/>
    <w:link w:val="Titre1"/>
    <w:uiPriority w:val="9"/>
    <w:rsid w:val="005638DA"/>
    <w:rPr>
      <w:rFonts w:asciiTheme="majorHAnsi" w:eastAsiaTheme="majorEastAsia" w:hAnsiTheme="majorHAnsi" w:cstheme="majorBidi"/>
      <w:color w:val="2F5496" w:themeColor="accent1" w:themeShade="BF"/>
      <w:sz w:val="32"/>
      <w:szCs w:val="32"/>
      <w:lang w:val="fr-FR"/>
    </w:rPr>
  </w:style>
  <w:style w:type="paragraph" w:styleId="Pieddepage">
    <w:name w:val="footer"/>
    <w:basedOn w:val="Normal"/>
    <w:link w:val="PieddepageCar"/>
    <w:uiPriority w:val="99"/>
    <w:unhideWhenUsed/>
    <w:rsid w:val="005638DA"/>
    <w:pPr>
      <w:tabs>
        <w:tab w:val="center" w:pos="4536"/>
        <w:tab w:val="right" w:pos="9072"/>
      </w:tabs>
    </w:pPr>
  </w:style>
  <w:style w:type="character" w:customStyle="1" w:styleId="PieddepageCar">
    <w:name w:val="Pied de page Car"/>
    <w:basedOn w:val="Policepardfaut"/>
    <w:link w:val="Pieddepage"/>
    <w:uiPriority w:val="99"/>
    <w:rsid w:val="005638DA"/>
    <w:rPr>
      <w:rFonts w:ascii="Verdana" w:hAnsi="Verdana"/>
      <w:sz w:val="20"/>
      <w:lang w:val="fr-FR"/>
    </w:rPr>
  </w:style>
  <w:style w:type="character" w:styleId="Numrodepage">
    <w:name w:val="page number"/>
    <w:basedOn w:val="Policepardfaut"/>
    <w:uiPriority w:val="99"/>
    <w:semiHidden/>
    <w:unhideWhenUsed/>
    <w:rsid w:val="005638DA"/>
  </w:style>
  <w:style w:type="paragraph" w:styleId="Textedebulles">
    <w:name w:val="Balloon Text"/>
    <w:basedOn w:val="Normal"/>
    <w:link w:val="TextedebullesCar"/>
    <w:uiPriority w:val="99"/>
    <w:semiHidden/>
    <w:unhideWhenUsed/>
    <w:rsid w:val="00C401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DB"/>
    <w:rPr>
      <w:rFonts w:ascii="Times New Roman" w:hAnsi="Times New Roman" w:cs="Times New Roman"/>
      <w:sz w:val="18"/>
      <w:szCs w:val="18"/>
      <w:lang w:val="fr-FR"/>
    </w:rPr>
  </w:style>
  <w:style w:type="paragraph" w:styleId="TM4">
    <w:name w:val="toc 4"/>
    <w:next w:val="Normal"/>
    <w:autoRedefine/>
    <w:semiHidden/>
    <w:rsid w:val="00331E36"/>
    <w:pPr>
      <w:numPr>
        <w:numId w:val="8"/>
      </w:numPr>
      <w:tabs>
        <w:tab w:val="clear" w:pos="720"/>
      </w:tabs>
      <w:spacing w:before="240"/>
      <w:ind w:left="0" w:firstLine="0"/>
    </w:pPr>
    <w:rPr>
      <w:rFonts w:ascii="Verdana" w:eastAsia="Times" w:hAnsi="Verdana" w:cs="Times New Roman"/>
      <w:b/>
      <w:bCs/>
      <w:caps/>
      <w:noProof/>
      <w:sz w:val="18"/>
      <w:szCs w:val="20"/>
      <w:lang w:val="fr-FR" w:eastAsia="fr-FR"/>
    </w:rPr>
  </w:style>
  <w:style w:type="paragraph" w:customStyle="1" w:styleId="COVERhorsTDM">
    <w:name w:val="COVER hors TDM"/>
    <w:basedOn w:val="Normal"/>
    <w:rsid w:val="00331E36"/>
    <w:pPr>
      <w:spacing w:before="240"/>
    </w:pPr>
    <w:rPr>
      <w:rFonts w:ascii="Times New Roman" w:eastAsia="Times" w:hAnsi="Times New Roman" w:cs="Times New Roman"/>
      <w:b/>
      <w:caps/>
      <w:sz w:val="24"/>
      <w:szCs w:val="20"/>
      <w:lang w:val="fr-CH" w:eastAsia="fr-FR"/>
    </w:rPr>
  </w:style>
  <w:style w:type="paragraph" w:customStyle="1" w:styleId="COVERlistenum">
    <w:name w:val="COVER liste num"/>
    <w:basedOn w:val="Normal"/>
    <w:rsid w:val="00331E36"/>
    <w:pPr>
      <w:spacing w:before="60" w:after="60"/>
    </w:pPr>
    <w:rPr>
      <w:rFonts w:ascii="Times New Roman" w:eastAsia="Times" w:hAnsi="Times New Roman" w:cs="Times New Roman"/>
      <w:sz w:val="24"/>
      <w:szCs w:val="20"/>
      <w:lang w:val="fr-CH" w:eastAsia="fr-FR"/>
    </w:rPr>
  </w:style>
  <w:style w:type="paragraph" w:styleId="En-tte">
    <w:name w:val="header"/>
    <w:basedOn w:val="Normal"/>
    <w:link w:val="En-tteCar"/>
    <w:uiPriority w:val="99"/>
    <w:unhideWhenUsed/>
    <w:rsid w:val="006A23DC"/>
    <w:pPr>
      <w:tabs>
        <w:tab w:val="center" w:pos="4536"/>
        <w:tab w:val="right" w:pos="9072"/>
      </w:tabs>
    </w:pPr>
  </w:style>
  <w:style w:type="character" w:customStyle="1" w:styleId="En-tteCar">
    <w:name w:val="En-tête Car"/>
    <w:basedOn w:val="Policepardfaut"/>
    <w:link w:val="En-tte"/>
    <w:uiPriority w:val="99"/>
    <w:rsid w:val="006A23DC"/>
    <w:rPr>
      <w:rFonts w:ascii="Verdana" w:hAnsi="Verdana"/>
      <w:sz w:val="20"/>
      <w:lang w:val="fr-FR"/>
    </w:rPr>
  </w:style>
  <w:style w:type="character" w:styleId="Lienhypertexte">
    <w:name w:val="Hyperlink"/>
    <w:basedOn w:val="Policepardfaut"/>
    <w:uiPriority w:val="99"/>
    <w:unhideWhenUsed/>
    <w:rsid w:val="00894359"/>
    <w:rPr>
      <w:color w:val="0563C1" w:themeColor="hyperlink"/>
      <w:u w:val="single"/>
    </w:rPr>
  </w:style>
  <w:style w:type="character" w:styleId="Mentionnonrsolue">
    <w:name w:val="Unresolved Mention"/>
    <w:basedOn w:val="Policepardfaut"/>
    <w:uiPriority w:val="99"/>
    <w:semiHidden/>
    <w:unhideWhenUsed/>
    <w:rsid w:val="00894359"/>
    <w:rPr>
      <w:color w:val="605E5C"/>
      <w:shd w:val="clear" w:color="auto" w:fill="E1DFDD"/>
    </w:rPr>
  </w:style>
  <w:style w:type="character" w:styleId="Lienhypertextesuivivisit">
    <w:name w:val="FollowedHyperlink"/>
    <w:basedOn w:val="Policepardfaut"/>
    <w:uiPriority w:val="99"/>
    <w:semiHidden/>
    <w:unhideWhenUsed/>
    <w:rsid w:val="00B430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724">
      <w:bodyDiv w:val="1"/>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963196585">
              <w:marLeft w:val="0"/>
              <w:marRight w:val="0"/>
              <w:marTop w:val="0"/>
              <w:marBottom w:val="0"/>
              <w:divBdr>
                <w:top w:val="none" w:sz="0" w:space="0" w:color="auto"/>
                <w:left w:val="none" w:sz="0" w:space="0" w:color="auto"/>
                <w:bottom w:val="none" w:sz="0" w:space="0" w:color="auto"/>
                <w:right w:val="none" w:sz="0" w:space="0" w:color="auto"/>
              </w:divBdr>
              <w:divsChild>
                <w:div w:id="3590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39504">
      <w:bodyDiv w:val="1"/>
      <w:marLeft w:val="0"/>
      <w:marRight w:val="0"/>
      <w:marTop w:val="0"/>
      <w:marBottom w:val="0"/>
      <w:divBdr>
        <w:top w:val="none" w:sz="0" w:space="0" w:color="auto"/>
        <w:left w:val="none" w:sz="0" w:space="0" w:color="auto"/>
        <w:bottom w:val="none" w:sz="0" w:space="0" w:color="auto"/>
        <w:right w:val="none" w:sz="0" w:space="0" w:color="auto"/>
      </w:divBdr>
      <w:divsChild>
        <w:div w:id="1321620067">
          <w:marLeft w:val="0"/>
          <w:marRight w:val="0"/>
          <w:marTop w:val="0"/>
          <w:marBottom w:val="0"/>
          <w:divBdr>
            <w:top w:val="none" w:sz="0" w:space="0" w:color="auto"/>
            <w:left w:val="none" w:sz="0" w:space="0" w:color="auto"/>
            <w:bottom w:val="none" w:sz="0" w:space="0" w:color="auto"/>
            <w:right w:val="none" w:sz="0" w:space="0" w:color="auto"/>
          </w:divBdr>
          <w:divsChild>
            <w:div w:id="1070808494">
              <w:marLeft w:val="0"/>
              <w:marRight w:val="0"/>
              <w:marTop w:val="0"/>
              <w:marBottom w:val="0"/>
              <w:divBdr>
                <w:top w:val="none" w:sz="0" w:space="0" w:color="auto"/>
                <w:left w:val="none" w:sz="0" w:space="0" w:color="auto"/>
                <w:bottom w:val="none" w:sz="0" w:space="0" w:color="auto"/>
                <w:right w:val="none" w:sz="0" w:space="0" w:color="auto"/>
              </w:divBdr>
              <w:divsChild>
                <w:div w:id="858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3185">
      <w:bodyDiv w:val="1"/>
      <w:marLeft w:val="0"/>
      <w:marRight w:val="0"/>
      <w:marTop w:val="0"/>
      <w:marBottom w:val="0"/>
      <w:divBdr>
        <w:top w:val="none" w:sz="0" w:space="0" w:color="auto"/>
        <w:left w:val="none" w:sz="0" w:space="0" w:color="auto"/>
        <w:bottom w:val="none" w:sz="0" w:space="0" w:color="auto"/>
        <w:right w:val="none" w:sz="0" w:space="0" w:color="auto"/>
      </w:divBdr>
      <w:divsChild>
        <w:div w:id="393623254">
          <w:marLeft w:val="0"/>
          <w:marRight w:val="0"/>
          <w:marTop w:val="0"/>
          <w:marBottom w:val="0"/>
          <w:divBdr>
            <w:top w:val="none" w:sz="0" w:space="0" w:color="auto"/>
            <w:left w:val="none" w:sz="0" w:space="0" w:color="auto"/>
            <w:bottom w:val="none" w:sz="0" w:space="0" w:color="auto"/>
            <w:right w:val="none" w:sz="0" w:space="0" w:color="auto"/>
          </w:divBdr>
          <w:divsChild>
            <w:div w:id="1042633924">
              <w:marLeft w:val="0"/>
              <w:marRight w:val="0"/>
              <w:marTop w:val="0"/>
              <w:marBottom w:val="0"/>
              <w:divBdr>
                <w:top w:val="none" w:sz="0" w:space="0" w:color="auto"/>
                <w:left w:val="none" w:sz="0" w:space="0" w:color="auto"/>
                <w:bottom w:val="none" w:sz="0" w:space="0" w:color="auto"/>
                <w:right w:val="none" w:sz="0" w:space="0" w:color="auto"/>
              </w:divBdr>
              <w:divsChild>
                <w:div w:id="13657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0477">
      <w:bodyDiv w:val="1"/>
      <w:marLeft w:val="0"/>
      <w:marRight w:val="0"/>
      <w:marTop w:val="0"/>
      <w:marBottom w:val="0"/>
      <w:divBdr>
        <w:top w:val="none" w:sz="0" w:space="0" w:color="auto"/>
        <w:left w:val="none" w:sz="0" w:space="0" w:color="auto"/>
        <w:bottom w:val="none" w:sz="0" w:space="0" w:color="auto"/>
        <w:right w:val="none" w:sz="0" w:space="0" w:color="auto"/>
      </w:divBdr>
      <w:divsChild>
        <w:div w:id="2097702701">
          <w:marLeft w:val="0"/>
          <w:marRight w:val="0"/>
          <w:marTop w:val="0"/>
          <w:marBottom w:val="0"/>
          <w:divBdr>
            <w:top w:val="none" w:sz="0" w:space="0" w:color="auto"/>
            <w:left w:val="none" w:sz="0" w:space="0" w:color="auto"/>
            <w:bottom w:val="none" w:sz="0" w:space="0" w:color="auto"/>
            <w:right w:val="none" w:sz="0" w:space="0" w:color="auto"/>
          </w:divBdr>
          <w:divsChild>
            <w:div w:id="153496789">
              <w:marLeft w:val="0"/>
              <w:marRight w:val="0"/>
              <w:marTop w:val="0"/>
              <w:marBottom w:val="0"/>
              <w:divBdr>
                <w:top w:val="none" w:sz="0" w:space="0" w:color="auto"/>
                <w:left w:val="none" w:sz="0" w:space="0" w:color="auto"/>
                <w:bottom w:val="none" w:sz="0" w:space="0" w:color="auto"/>
                <w:right w:val="none" w:sz="0" w:space="0" w:color="auto"/>
              </w:divBdr>
              <w:divsChild>
                <w:div w:id="19128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ch/culture-qualite/files/live/sites/culture-qualite/files/shared/COVER/Mini-guide%20accompagnant%20le%20mandat-adopte-test.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l.ch/culture-qualite/files/live/sites/culture-qualite/files/shared/Eval_facultes/Guid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714</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Fuhrimann</cp:lastModifiedBy>
  <cp:revision>23</cp:revision>
  <dcterms:created xsi:type="dcterms:W3CDTF">2020-04-27T08:03:00Z</dcterms:created>
  <dcterms:modified xsi:type="dcterms:W3CDTF">2021-05-04T16:55:00Z</dcterms:modified>
</cp:coreProperties>
</file>